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AF" w:rsidRPr="00D005A5" w:rsidRDefault="00AE6AAF" w:rsidP="00AE6AAF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D005A5">
        <w:rPr>
          <w:rFonts w:ascii="Times New Roman" w:hAnsi="Times New Roman" w:cs="Times New Roman"/>
          <w:bCs w:val="0"/>
          <w:color w:val="000000" w:themeColor="text1"/>
        </w:rPr>
        <w:t>Деловая игра</w:t>
      </w:r>
    </w:p>
    <w:p w:rsidR="00AE6AAF" w:rsidRPr="00D005A5" w:rsidRDefault="00AE6AAF" w:rsidP="00AE6AAF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D005A5">
        <w:rPr>
          <w:rFonts w:ascii="Times New Roman" w:hAnsi="Times New Roman" w:cs="Times New Roman"/>
          <w:bCs w:val="0"/>
          <w:color w:val="000000" w:themeColor="text1"/>
        </w:rPr>
        <w:t>для педагогов ДОУ  в рамках «Школы молодого воспитателя»</w:t>
      </w:r>
    </w:p>
    <w:p w:rsidR="00AE6AAF" w:rsidRPr="00D005A5" w:rsidRDefault="00AE6AAF" w:rsidP="00AE6AAF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C00000"/>
          <w:sz w:val="32"/>
        </w:rPr>
      </w:pPr>
      <w:r w:rsidRPr="00D005A5">
        <w:rPr>
          <w:rFonts w:ascii="Times New Roman" w:hAnsi="Times New Roman" w:cs="Times New Roman"/>
          <w:bCs w:val="0"/>
          <w:color w:val="C00000"/>
          <w:sz w:val="32"/>
        </w:rPr>
        <w:t xml:space="preserve">«Знаете ли вы ФГОС </w:t>
      </w:r>
      <w:proofErr w:type="gramStart"/>
      <w:r w:rsidRPr="00D005A5">
        <w:rPr>
          <w:rFonts w:ascii="Times New Roman" w:hAnsi="Times New Roman" w:cs="Times New Roman"/>
          <w:bCs w:val="0"/>
          <w:color w:val="C00000"/>
          <w:sz w:val="32"/>
        </w:rPr>
        <w:t>ДО</w:t>
      </w:r>
      <w:proofErr w:type="gramEnd"/>
      <w:r w:rsidRPr="00D005A5">
        <w:rPr>
          <w:rFonts w:ascii="Times New Roman" w:hAnsi="Times New Roman" w:cs="Times New Roman"/>
          <w:bCs w:val="0"/>
          <w:color w:val="C00000"/>
          <w:sz w:val="32"/>
        </w:rPr>
        <w:t>?»</w:t>
      </w:r>
    </w:p>
    <w:p w:rsidR="00AE6AAF" w:rsidRPr="001D4EA6" w:rsidRDefault="00AE6AAF" w:rsidP="00AE6AAF">
      <w:pPr>
        <w:pStyle w:val="headline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1D4EA6">
        <w:rPr>
          <w:color w:val="111111"/>
          <w:sz w:val="28"/>
          <w:szCs w:val="28"/>
        </w:rPr>
        <w:br/>
      </w:r>
    </w:p>
    <w:p w:rsidR="00B11A96" w:rsidRP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b/>
          <w:i/>
          <w:color w:val="111111"/>
          <w:sz w:val="26"/>
          <w:szCs w:val="26"/>
        </w:rPr>
      </w:pPr>
      <w:r w:rsidRPr="00B11A96">
        <w:rPr>
          <w:b/>
          <w:i/>
          <w:color w:val="111111"/>
          <w:sz w:val="26"/>
          <w:szCs w:val="26"/>
          <w:bdr w:val="none" w:sz="0" w:space="0" w:color="auto" w:frame="1"/>
        </w:rPr>
        <w:t>Цели</w:t>
      </w:r>
      <w:r w:rsidR="00AE6AAF" w:rsidRPr="00B11A96">
        <w:rPr>
          <w:b/>
          <w:i/>
          <w:color w:val="111111"/>
          <w:sz w:val="26"/>
          <w:szCs w:val="26"/>
        </w:rPr>
        <w:t xml:space="preserve">: </w:t>
      </w:r>
    </w:p>
    <w:p w:rsid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AE6AAF" w:rsidRPr="001C0E16">
        <w:rPr>
          <w:color w:val="111111"/>
          <w:sz w:val="26"/>
          <w:szCs w:val="26"/>
        </w:rPr>
        <w:t>активи</w:t>
      </w:r>
      <w:r w:rsidR="00AE6AAF">
        <w:rPr>
          <w:color w:val="111111"/>
          <w:sz w:val="26"/>
          <w:szCs w:val="26"/>
        </w:rPr>
        <w:t xml:space="preserve">зация </w:t>
      </w:r>
      <w:r w:rsidR="00AE6AA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знаний педагогами</w:t>
      </w:r>
      <w:r w:rsidR="00AE6AAF"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основных</w:t>
      </w:r>
      <w:r w:rsidR="00AE6AAF" w:rsidRPr="001C0E16">
        <w:rPr>
          <w:color w:val="111111"/>
          <w:sz w:val="26"/>
          <w:szCs w:val="26"/>
        </w:rPr>
        <w:t xml:space="preserve"> положений, понятий и принципов </w:t>
      </w:r>
      <w:r w:rsidR="00AE6AAF"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ФГОС ДОУ</w:t>
      </w:r>
      <w:r>
        <w:rPr>
          <w:color w:val="111111"/>
          <w:sz w:val="26"/>
          <w:szCs w:val="26"/>
        </w:rPr>
        <w:t>;</w:t>
      </w:r>
    </w:p>
    <w:p w:rsidR="00AE6AAF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- выявление уровня</w:t>
      </w:r>
      <w:r w:rsidR="00AE6AAF" w:rsidRPr="001C0E16">
        <w:rPr>
          <w:color w:val="111111"/>
          <w:sz w:val="26"/>
          <w:szCs w:val="26"/>
        </w:rPr>
        <w:t> </w:t>
      </w:r>
      <w:r w:rsidR="00AE6AAF"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профессиональной подготовленности педагогов к реализации ФГОС</w:t>
      </w:r>
      <w:r w:rsidR="00AE6AAF" w:rsidRPr="001C0E16">
        <w:rPr>
          <w:color w:val="111111"/>
          <w:sz w:val="26"/>
          <w:szCs w:val="26"/>
        </w:rPr>
        <w:t>.</w:t>
      </w:r>
    </w:p>
    <w:p w:rsidR="00B11A96" w:rsidRPr="001C0E1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B11A9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B11A96">
        <w:rPr>
          <w:b/>
          <w:i/>
          <w:color w:val="111111"/>
          <w:sz w:val="26"/>
          <w:szCs w:val="26"/>
          <w:bdr w:val="none" w:sz="0" w:space="0" w:color="auto" w:frame="1"/>
        </w:rPr>
        <w:t>Оборудование</w:t>
      </w:r>
      <w:r w:rsidRPr="00B11A96">
        <w:rPr>
          <w:b/>
          <w:i/>
          <w:color w:val="111111"/>
          <w:sz w:val="26"/>
          <w:szCs w:val="26"/>
        </w:rPr>
        <w:t>:</w:t>
      </w:r>
      <w:r>
        <w:rPr>
          <w:color w:val="111111"/>
          <w:sz w:val="26"/>
          <w:szCs w:val="26"/>
        </w:rPr>
        <w:t xml:space="preserve"> </w:t>
      </w:r>
    </w:p>
    <w:p w:rsid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AE6AAF">
        <w:rPr>
          <w:color w:val="111111"/>
          <w:sz w:val="26"/>
          <w:szCs w:val="26"/>
        </w:rPr>
        <w:t>маркерная доска</w:t>
      </w:r>
      <w:r>
        <w:rPr>
          <w:color w:val="111111"/>
          <w:sz w:val="26"/>
          <w:szCs w:val="26"/>
        </w:rPr>
        <w:t>, маркер;</w:t>
      </w:r>
    </w:p>
    <w:p w:rsid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- карточки с вопросами;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-</w:t>
      </w:r>
      <w:r w:rsidR="00AE6AAF" w:rsidRPr="001C0E16">
        <w:rPr>
          <w:color w:val="111111"/>
          <w:sz w:val="26"/>
          <w:szCs w:val="26"/>
        </w:rPr>
        <w:t xml:space="preserve"> </w:t>
      </w:r>
      <w:r w:rsidR="00AE6AAF" w:rsidRPr="00B11A96">
        <w:rPr>
          <w:color w:val="111111"/>
          <w:sz w:val="26"/>
          <w:szCs w:val="26"/>
          <w:bdr w:val="none" w:sz="0" w:space="0" w:color="auto" w:frame="1"/>
        </w:rPr>
        <w:t>сигнальные карточки для оценки</w:t>
      </w:r>
      <w:r w:rsidR="00AE6AAF" w:rsidRPr="001C0E16">
        <w:rPr>
          <w:color w:val="111111"/>
          <w:sz w:val="26"/>
          <w:szCs w:val="26"/>
        </w:rPr>
        <w:t>: зеленая, красная.</w:t>
      </w:r>
    </w:p>
    <w:p w:rsidR="00AE6AAF" w:rsidRPr="001C0E16" w:rsidRDefault="00AE6AAF" w:rsidP="00AE6AAF">
      <w:pPr>
        <w:pStyle w:val="2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6"/>
          <w:szCs w:val="26"/>
        </w:rPr>
      </w:pPr>
    </w:p>
    <w:p w:rsidR="00AE6AAF" w:rsidRPr="00D005A5" w:rsidRDefault="00B11A96" w:rsidP="00AE6AAF">
      <w:pPr>
        <w:pStyle w:val="2"/>
        <w:spacing w:before="0" w:beforeAutospacing="0" w:after="0" w:afterAutospacing="0"/>
        <w:jc w:val="center"/>
        <w:rPr>
          <w:bCs w:val="0"/>
          <w:i/>
          <w:color w:val="C00000"/>
          <w:sz w:val="28"/>
          <w:szCs w:val="26"/>
        </w:rPr>
      </w:pPr>
      <w:r w:rsidRPr="00D005A5">
        <w:rPr>
          <w:bCs w:val="0"/>
          <w:i/>
          <w:color w:val="C00000"/>
          <w:sz w:val="28"/>
          <w:szCs w:val="26"/>
        </w:rPr>
        <w:t>Ход игры</w:t>
      </w:r>
    </w:p>
    <w:p w:rsidR="00AE6AAF" w:rsidRPr="001C0E16" w:rsidRDefault="00AE6AAF" w:rsidP="00AE6AAF">
      <w:pPr>
        <w:pStyle w:val="2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6"/>
          <w:szCs w:val="26"/>
        </w:rPr>
      </w:pP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  <w:u w:val="single"/>
          <w:bdr w:val="none" w:sz="0" w:space="0" w:color="auto" w:frame="1"/>
        </w:rPr>
        <w:t xml:space="preserve">Ведущий </w:t>
      </w:r>
      <w:r w:rsidRPr="001C0E16">
        <w:rPr>
          <w:color w:val="111111"/>
          <w:sz w:val="26"/>
          <w:szCs w:val="26"/>
          <w:bdr w:val="none" w:sz="0" w:space="0" w:color="auto" w:frame="1"/>
        </w:rPr>
        <w:t>(старший воспитатель)</w:t>
      </w:r>
      <w:r w:rsidRPr="001C0E16">
        <w:rPr>
          <w:color w:val="111111"/>
          <w:sz w:val="26"/>
          <w:szCs w:val="26"/>
        </w:rPr>
        <w:t>: Коллеги, тема нашей 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деловой игры</w:t>
      </w:r>
      <w:r w:rsidRPr="001C0E16">
        <w:rPr>
          <w:color w:val="111111"/>
          <w:sz w:val="26"/>
          <w:szCs w:val="26"/>
        </w:rPr>
        <w:t xml:space="preserve"> - </w:t>
      </w:r>
      <w:r w:rsidRPr="001C0E16">
        <w:rPr>
          <w:bCs/>
          <w:color w:val="111111"/>
          <w:sz w:val="26"/>
          <w:szCs w:val="26"/>
        </w:rPr>
        <w:t xml:space="preserve">«Знаете ли вы ФГОС </w:t>
      </w:r>
      <w:proofErr w:type="gramStart"/>
      <w:r w:rsidRPr="001C0E16">
        <w:rPr>
          <w:bCs/>
          <w:color w:val="111111"/>
          <w:sz w:val="26"/>
          <w:szCs w:val="26"/>
        </w:rPr>
        <w:t>ДО</w:t>
      </w:r>
      <w:proofErr w:type="gramEnd"/>
      <w:r w:rsidRPr="001C0E16">
        <w:rPr>
          <w:bCs/>
          <w:color w:val="111111"/>
          <w:sz w:val="26"/>
          <w:szCs w:val="26"/>
        </w:rPr>
        <w:t>?»</w:t>
      </w:r>
      <w:r w:rsidR="00B11A96">
        <w:rPr>
          <w:color w:val="111111"/>
          <w:sz w:val="26"/>
          <w:szCs w:val="26"/>
        </w:rPr>
        <w:t xml:space="preserve"> ФГОС </w:t>
      </w:r>
      <w:proofErr w:type="gramStart"/>
      <w:r w:rsidR="00B11A96">
        <w:rPr>
          <w:color w:val="111111"/>
          <w:sz w:val="26"/>
          <w:szCs w:val="26"/>
        </w:rPr>
        <w:t>ДО представляет</w:t>
      </w:r>
      <w:proofErr w:type="gramEnd"/>
      <w:r w:rsidR="00B11A96">
        <w:rPr>
          <w:color w:val="111111"/>
          <w:sz w:val="26"/>
          <w:szCs w:val="26"/>
        </w:rPr>
        <w:t xml:space="preserve"> собой </w:t>
      </w:r>
      <w:r w:rsidRPr="001C0E16">
        <w:rPr>
          <w:color w:val="111111"/>
          <w:sz w:val="26"/>
          <w:szCs w:val="26"/>
        </w:rPr>
        <w:t>совокупность обязательных требований к </w:t>
      </w:r>
      <w:r w:rsidRPr="001C0E16">
        <w:rPr>
          <w:bCs/>
          <w:color w:val="111111"/>
          <w:sz w:val="26"/>
          <w:szCs w:val="26"/>
        </w:rPr>
        <w:t>дошкольному образованию</w:t>
      </w:r>
      <w:r w:rsidRPr="001C0E16">
        <w:rPr>
          <w:color w:val="111111"/>
          <w:sz w:val="26"/>
          <w:szCs w:val="26"/>
        </w:rPr>
        <w:t>, утвержденных федеральны</w:t>
      </w:r>
      <w:r w:rsidR="00B11A96">
        <w:rPr>
          <w:color w:val="111111"/>
          <w:sz w:val="26"/>
          <w:szCs w:val="26"/>
        </w:rPr>
        <w:t>м органом исполнительной власти</w:t>
      </w:r>
      <w:r w:rsidRPr="001C0E16">
        <w:rPr>
          <w:color w:val="111111"/>
          <w:sz w:val="26"/>
          <w:szCs w:val="26"/>
        </w:rPr>
        <w:t>. Отличительной особенностью Стандарта стало то, что </w:t>
      </w:r>
      <w:r w:rsidRPr="001C0E16">
        <w:rPr>
          <w:bCs/>
          <w:color w:val="111111"/>
          <w:sz w:val="26"/>
          <w:szCs w:val="26"/>
        </w:rPr>
        <w:t>дошкольное</w:t>
      </w:r>
      <w:r w:rsidRPr="001C0E16">
        <w:rPr>
          <w:color w:val="111111"/>
          <w:sz w:val="26"/>
          <w:szCs w:val="26"/>
        </w:rPr>
        <w:t> детство стало особым самоценным уровнем </w:t>
      </w:r>
      <w:r w:rsidRPr="001C0E16">
        <w:rPr>
          <w:bCs/>
          <w:color w:val="111111"/>
          <w:sz w:val="26"/>
          <w:szCs w:val="26"/>
        </w:rPr>
        <w:t>образования</w:t>
      </w:r>
      <w:r w:rsidRPr="001C0E16">
        <w:rPr>
          <w:color w:val="111111"/>
          <w:sz w:val="26"/>
          <w:szCs w:val="26"/>
        </w:rPr>
        <w:t>,  главной целью которого является формирование успешной личности. Ключевая установка стандарта - поддержка </w:t>
      </w:r>
      <w:r w:rsidRPr="001C0E16">
        <w:rPr>
          <w:bCs/>
          <w:color w:val="111111"/>
          <w:sz w:val="26"/>
          <w:szCs w:val="26"/>
        </w:rPr>
        <w:t>разнообразия</w:t>
      </w:r>
      <w:r w:rsidRPr="001C0E16">
        <w:rPr>
          <w:color w:val="111111"/>
          <w:sz w:val="26"/>
          <w:szCs w:val="26"/>
        </w:rPr>
        <w:t> 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AE6AAF" w:rsidRDefault="00AE6AAF" w:rsidP="00AE6AAF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1C0E16">
        <w:rPr>
          <w:color w:val="111111"/>
          <w:sz w:val="26"/>
          <w:szCs w:val="26"/>
        </w:rPr>
        <w:t xml:space="preserve">Современный педагог должен четко знать ключевые идеи Стандарта и реализовывать их в образовательной деятельности с детьми и при организации взаимодействия с родителями воспитанников. Деловая игра должна помочь вам, молодые коллеги, актуализировать и уточнить ваши </w:t>
      </w:r>
      <w:r w:rsidRPr="00D501C0">
        <w:rPr>
          <w:color w:val="111111"/>
          <w:sz w:val="26"/>
          <w:szCs w:val="26"/>
        </w:rPr>
        <w:t>знания</w:t>
      </w:r>
      <w:r w:rsidRPr="001C0E16">
        <w:rPr>
          <w:color w:val="111111"/>
          <w:sz w:val="26"/>
          <w:szCs w:val="26"/>
        </w:rPr>
        <w:t xml:space="preserve"> о</w:t>
      </w:r>
      <w:r>
        <w:rPr>
          <w:color w:val="111111"/>
          <w:sz w:val="26"/>
          <w:szCs w:val="26"/>
        </w:rPr>
        <w:t xml:space="preserve">б 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основных</w:t>
      </w:r>
      <w:r w:rsidRPr="001C0E16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положениях, понятиях и принципах</w:t>
      </w:r>
      <w:r w:rsidRPr="001C0E16">
        <w:rPr>
          <w:color w:val="111111"/>
          <w:sz w:val="26"/>
          <w:szCs w:val="26"/>
        </w:rPr>
        <w:t> 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ФГОС ДОУ</w:t>
      </w:r>
      <w:r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.</w:t>
      </w:r>
    </w:p>
    <w:p w:rsid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</w:pPr>
    </w:p>
    <w:p w:rsid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</w:pPr>
      <w:r w:rsidRPr="00B11A96"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>Педагоги с помощью жеребьевки делятся на две команды.</w:t>
      </w:r>
    </w:p>
    <w:p w:rsidR="00B11A96" w:rsidRP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6"/>
          <w:szCs w:val="26"/>
        </w:rPr>
      </w:pPr>
      <w:r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 xml:space="preserve">Результаты каждого выполненного </w:t>
      </w:r>
      <w:r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>командами</w:t>
      </w:r>
      <w:r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 xml:space="preserve"> задания фиксируются на маркерной доске.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AE6AAF" w:rsidRPr="001C0E16" w:rsidRDefault="00AE6AAF" w:rsidP="00AE6AAF">
      <w:pPr>
        <w:pStyle w:val="a3"/>
        <w:spacing w:before="0" w:beforeAutospacing="0" w:after="0" w:afterAutospacing="0"/>
        <w:jc w:val="both"/>
        <w:rPr>
          <w:b/>
          <w:i/>
          <w:color w:val="C00000"/>
          <w:sz w:val="26"/>
          <w:szCs w:val="26"/>
        </w:rPr>
      </w:pPr>
      <w:r w:rsidRPr="00B11A96">
        <w:rPr>
          <w:b/>
          <w:i/>
          <w:color w:val="C00000"/>
          <w:sz w:val="26"/>
          <w:szCs w:val="26"/>
        </w:rPr>
        <w:t xml:space="preserve">1. </w:t>
      </w:r>
      <w:r w:rsidRPr="001C0E16">
        <w:rPr>
          <w:b/>
          <w:i/>
          <w:color w:val="C00000"/>
          <w:sz w:val="26"/>
          <w:szCs w:val="26"/>
        </w:rPr>
        <w:t>Бл</w:t>
      </w:r>
      <w:r w:rsidRPr="00B11A96">
        <w:rPr>
          <w:b/>
          <w:i/>
          <w:color w:val="C00000"/>
          <w:sz w:val="26"/>
          <w:szCs w:val="26"/>
        </w:rPr>
        <w:t>иц-игра</w:t>
      </w:r>
    </w:p>
    <w:p w:rsidR="00AE6AAF" w:rsidRPr="00AC79E2" w:rsidRDefault="00AE6AAF" w:rsidP="00AE6AAF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6"/>
          <w:szCs w:val="26"/>
          <w:bdr w:val="none" w:sz="0" w:space="0" w:color="auto" w:frame="1"/>
        </w:rPr>
      </w:pPr>
      <w:r w:rsidRPr="00AC79E2">
        <w:rPr>
          <w:i/>
          <w:color w:val="111111"/>
          <w:sz w:val="26"/>
          <w:szCs w:val="26"/>
          <w:bdr w:val="none" w:sz="0" w:space="0" w:color="auto" w:frame="1"/>
        </w:rPr>
        <w:t>За 1 минуту команда должна ответить на большее количество вопросов.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  <w:u w:val="single"/>
          <w:bdr w:val="none" w:sz="0" w:space="0" w:color="auto" w:frame="1"/>
        </w:rPr>
        <w:t>Вопросы 1-й команде</w:t>
      </w:r>
      <w:r w:rsidRPr="001C0E16">
        <w:rPr>
          <w:color w:val="111111"/>
          <w:sz w:val="26"/>
          <w:szCs w:val="26"/>
        </w:rPr>
        <w:t>: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1. Назовите одно из требований к развивающей предметно-пространственной среде.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2. Один из видов детской деятельности? 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 xml:space="preserve">3. Что </w:t>
      </w:r>
      <w:r w:rsidR="00D005A5">
        <w:rPr>
          <w:color w:val="111111"/>
          <w:sz w:val="26"/>
          <w:szCs w:val="26"/>
        </w:rPr>
        <w:t>такое стандарт одним словом?</w:t>
      </w:r>
      <w:bookmarkStart w:id="0" w:name="_GoBack"/>
      <w:bookmarkEnd w:id="0"/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1C0E16">
        <w:rPr>
          <w:color w:val="111111"/>
          <w:sz w:val="26"/>
          <w:szCs w:val="26"/>
        </w:rPr>
        <w:t>4. С какого вида деятельности начинается трудовое воспитание в раннем возрасте</w:t>
      </w:r>
      <w:proofErr w:type="gramStart"/>
      <w:r w:rsidRPr="001C0E16">
        <w:rPr>
          <w:color w:val="111111"/>
          <w:sz w:val="26"/>
          <w:szCs w:val="26"/>
        </w:rPr>
        <w:t>?</w:t>
      </w:r>
      <w:r w:rsidRPr="001C0E16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Pr="001C0E16">
        <w:rPr>
          <w:i/>
          <w:iCs/>
          <w:color w:val="111111"/>
          <w:sz w:val="26"/>
          <w:szCs w:val="26"/>
          <w:bdr w:val="none" w:sz="0" w:space="0" w:color="auto" w:frame="1"/>
        </w:rPr>
        <w:t>Самообслуживание)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iCs/>
          <w:color w:val="111111"/>
          <w:sz w:val="26"/>
          <w:szCs w:val="26"/>
          <w:bdr w:val="none" w:sz="0" w:space="0" w:color="auto" w:frame="1"/>
        </w:rPr>
        <w:lastRenderedPageBreak/>
        <w:t>5. Какая образовательная область предполагает развитие у дошкольников предпосылок ценностно-смыслового восприятия и понимания произведений искусства?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</w:rPr>
        <w:t>6</w:t>
      </w:r>
      <w:r w:rsidR="00AE6AAF" w:rsidRPr="001C0E16">
        <w:rPr>
          <w:color w:val="111111"/>
          <w:sz w:val="26"/>
          <w:szCs w:val="26"/>
        </w:rPr>
        <w:t xml:space="preserve">. </w:t>
      </w:r>
      <w:r w:rsidR="00AE6AAF" w:rsidRPr="001C0E16">
        <w:rPr>
          <w:color w:val="111111"/>
          <w:sz w:val="26"/>
          <w:szCs w:val="26"/>
          <w:shd w:val="clear" w:color="auto" w:fill="FFFFFF"/>
        </w:rPr>
        <w:t>Назовите одну из личностных характеристик, которой должен обладать ребенок - выпускник ДОУ.</w:t>
      </w:r>
    </w:p>
    <w:p w:rsidR="00AE6AAF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</w:rPr>
        <w:t>7</w:t>
      </w:r>
      <w:r w:rsidR="00AE6AAF" w:rsidRPr="001C0E16">
        <w:rPr>
          <w:color w:val="111111"/>
          <w:sz w:val="26"/>
          <w:szCs w:val="26"/>
        </w:rPr>
        <w:t xml:space="preserve">. Кто </w:t>
      </w:r>
      <w:r>
        <w:rPr>
          <w:color w:val="111111"/>
          <w:sz w:val="26"/>
          <w:szCs w:val="26"/>
          <w:shd w:val="clear" w:color="auto" w:fill="FFFFFF"/>
        </w:rPr>
        <w:t>руководил рабочей группой</w:t>
      </w:r>
      <w:r w:rsidR="00AE6AAF" w:rsidRPr="001C0E16">
        <w:rPr>
          <w:color w:val="111111"/>
          <w:sz w:val="26"/>
          <w:szCs w:val="26"/>
          <w:shd w:val="clear" w:color="auto" w:fill="FFFFFF"/>
        </w:rPr>
        <w:t xml:space="preserve"> по разработке Стандарта?</w:t>
      </w:r>
    </w:p>
    <w:p w:rsidR="00B11A96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i/>
          <w:iCs/>
          <w:color w:val="111111"/>
          <w:sz w:val="26"/>
          <w:szCs w:val="26"/>
          <w:bdr w:val="none" w:sz="0" w:space="0" w:color="auto" w:frame="1"/>
        </w:rPr>
      </w:pP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  <w:u w:val="single"/>
          <w:bdr w:val="none" w:sz="0" w:space="0" w:color="auto" w:frame="1"/>
        </w:rPr>
        <w:t>Вопросы 2-й команде</w:t>
      </w:r>
      <w:r w:rsidRPr="001C0E16">
        <w:rPr>
          <w:color w:val="111111"/>
          <w:sz w:val="26"/>
          <w:szCs w:val="26"/>
        </w:rPr>
        <w:t>: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1. Назовите одну из образовательных областей.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2. Как называется требование к среде, предполагающее свободный доступ воспитанников к играм, игрушкам, материалам?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3. Проводится ли в соответствии со Стандартом промежуточная аттестация и итоговая аттестация воспитанников?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57"/>
        <w:jc w:val="both"/>
        <w:rPr>
          <w:b/>
          <w:color w:val="111111"/>
          <w:sz w:val="26"/>
          <w:szCs w:val="26"/>
          <w:shd w:val="clear" w:color="auto" w:fill="FFFFFF"/>
        </w:rPr>
      </w:pPr>
      <w:r w:rsidRPr="001C0E16">
        <w:rPr>
          <w:color w:val="111111"/>
          <w:sz w:val="26"/>
          <w:szCs w:val="26"/>
        </w:rPr>
        <w:t xml:space="preserve">4. Кто тесно взаимодействует с </w:t>
      </w:r>
      <w:proofErr w:type="spellStart"/>
      <w:r w:rsidRPr="001C0E16">
        <w:rPr>
          <w:color w:val="111111"/>
          <w:sz w:val="26"/>
          <w:szCs w:val="26"/>
        </w:rPr>
        <w:t>педколлективом</w:t>
      </w:r>
      <w:proofErr w:type="spellEnd"/>
      <w:r w:rsidRPr="001C0E16">
        <w:rPr>
          <w:color w:val="111111"/>
          <w:sz w:val="26"/>
          <w:szCs w:val="26"/>
        </w:rPr>
        <w:t xml:space="preserve"> и по 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ФГОС является партнёрами</w:t>
      </w:r>
      <w:r w:rsidRPr="001C0E16">
        <w:rPr>
          <w:b/>
          <w:color w:val="111111"/>
          <w:sz w:val="26"/>
          <w:szCs w:val="26"/>
        </w:rPr>
        <w:t>?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  <w:shd w:val="clear" w:color="auto" w:fill="FFFFFF"/>
        </w:rPr>
        <w:t>5</w:t>
      </w:r>
      <w:r w:rsidR="00AE6AAF" w:rsidRPr="001C0E16">
        <w:rPr>
          <w:color w:val="111111"/>
          <w:sz w:val="26"/>
          <w:szCs w:val="26"/>
          <w:shd w:val="clear" w:color="auto" w:fill="FFFFFF"/>
        </w:rPr>
        <w:t>. Кто разрабатывает основную образовательную программу дошкольного учреждения?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  <w:shd w:val="clear" w:color="auto" w:fill="FFFFFF"/>
        </w:rPr>
        <w:t>6</w:t>
      </w:r>
      <w:r w:rsidR="00AE6AAF" w:rsidRPr="001C0E16">
        <w:rPr>
          <w:color w:val="111111"/>
          <w:sz w:val="26"/>
          <w:szCs w:val="26"/>
          <w:shd w:val="clear" w:color="auto" w:fill="FFFFFF"/>
        </w:rPr>
        <w:t>. В виде чего представлены Требования Стандарта к результатам освоения Программы?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  <w:shd w:val="clear" w:color="auto" w:fill="FFFFFF"/>
        </w:rPr>
        <w:t>7</w:t>
      </w:r>
      <w:r w:rsidR="00AE6AAF" w:rsidRPr="001C0E16">
        <w:rPr>
          <w:color w:val="111111"/>
          <w:sz w:val="26"/>
          <w:szCs w:val="26"/>
          <w:shd w:val="clear" w:color="auto" w:fill="FFFFFF"/>
        </w:rPr>
        <w:t xml:space="preserve">. Какое требование к среде предполагает периодическую сменяемость игрового материала, появление новых предметов, </w:t>
      </w:r>
      <w:proofErr w:type="spellStart"/>
      <w:r w:rsidR="00AE6AAF" w:rsidRPr="001C0E16">
        <w:rPr>
          <w:color w:val="111111"/>
          <w:sz w:val="26"/>
          <w:szCs w:val="26"/>
          <w:shd w:val="clear" w:color="auto" w:fill="FFFFFF"/>
        </w:rPr>
        <w:t>стимулирущих</w:t>
      </w:r>
      <w:proofErr w:type="spellEnd"/>
      <w:r w:rsidR="00AE6AAF" w:rsidRPr="001C0E16">
        <w:rPr>
          <w:color w:val="111111"/>
          <w:sz w:val="26"/>
          <w:szCs w:val="26"/>
          <w:shd w:val="clear" w:color="auto" w:fill="FFFFFF"/>
        </w:rPr>
        <w:t xml:space="preserve"> активность </w:t>
      </w:r>
      <w:proofErr w:type="spellStart"/>
      <w:r w:rsidR="00AE6AAF" w:rsidRPr="001C0E16">
        <w:rPr>
          <w:color w:val="111111"/>
          <w:sz w:val="26"/>
          <w:szCs w:val="26"/>
          <w:shd w:val="clear" w:color="auto" w:fill="FFFFFF"/>
        </w:rPr>
        <w:t>дете</w:t>
      </w:r>
      <w:proofErr w:type="spellEnd"/>
      <w:r w:rsidR="00AE6AAF" w:rsidRPr="001C0E16">
        <w:rPr>
          <w:color w:val="111111"/>
          <w:sz w:val="26"/>
          <w:szCs w:val="26"/>
          <w:shd w:val="clear" w:color="auto" w:fill="FFFFFF"/>
        </w:rPr>
        <w:t>?</w:t>
      </w:r>
    </w:p>
    <w:p w:rsidR="00AE6AAF" w:rsidRPr="001C0E16" w:rsidRDefault="00AE6AAF" w:rsidP="00AE6AAF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6"/>
          <w:szCs w:val="26"/>
          <w:bdr w:val="none" w:sz="0" w:space="0" w:color="auto" w:frame="1"/>
        </w:rPr>
      </w:pPr>
    </w:p>
    <w:p w:rsidR="00AE6AAF" w:rsidRPr="001C0E16" w:rsidRDefault="00AE6AAF" w:rsidP="00AE6AAF">
      <w:pPr>
        <w:pStyle w:val="a3"/>
        <w:spacing w:before="0" w:beforeAutospacing="0" w:after="0" w:afterAutospacing="0"/>
        <w:jc w:val="both"/>
        <w:rPr>
          <w:b/>
          <w:color w:val="C00000"/>
          <w:sz w:val="26"/>
          <w:szCs w:val="26"/>
        </w:rPr>
      </w:pPr>
      <w:r w:rsidRPr="00B11A96">
        <w:rPr>
          <w:b/>
          <w:i/>
          <w:color w:val="C00000"/>
          <w:sz w:val="26"/>
          <w:szCs w:val="26"/>
        </w:rPr>
        <w:t>2. «Выберите</w:t>
      </w:r>
      <w:r w:rsidRPr="001C0E16">
        <w:rPr>
          <w:b/>
          <w:i/>
          <w:iCs/>
          <w:color w:val="C00000"/>
          <w:sz w:val="26"/>
          <w:szCs w:val="26"/>
          <w:bdr w:val="none" w:sz="0" w:space="0" w:color="auto" w:frame="1"/>
        </w:rPr>
        <w:t xml:space="preserve"> верный ответ»</w:t>
      </w:r>
    </w:p>
    <w:p w:rsidR="00AE6AAF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1C0E16">
        <w:rPr>
          <w:color w:val="111111"/>
          <w:sz w:val="26"/>
          <w:szCs w:val="26"/>
        </w:rPr>
        <w:t xml:space="preserve">: </w:t>
      </w:r>
      <w:r w:rsidRPr="00AC79E2">
        <w:rPr>
          <w:color w:val="111111"/>
          <w:sz w:val="26"/>
          <w:szCs w:val="26"/>
        </w:rPr>
        <w:t xml:space="preserve">После выполнения задания одной командой другая команда дает </w:t>
      </w:r>
      <w:r w:rsidRPr="00AC79E2">
        <w:rPr>
          <w:color w:val="111111"/>
          <w:sz w:val="26"/>
          <w:szCs w:val="26"/>
          <w:bdr w:val="none" w:sz="0" w:space="0" w:color="auto" w:frame="1"/>
        </w:rPr>
        <w:t>оценку ответам соперников с помощью сигнальных карточек</w:t>
      </w:r>
      <w:r w:rsidRPr="00AC79E2">
        <w:rPr>
          <w:color w:val="111111"/>
          <w:sz w:val="26"/>
          <w:szCs w:val="26"/>
        </w:rPr>
        <w:t>: зеленая – </w:t>
      </w:r>
      <w:r w:rsidRPr="00AC79E2">
        <w:rPr>
          <w:iCs/>
          <w:color w:val="111111"/>
          <w:sz w:val="26"/>
          <w:szCs w:val="26"/>
          <w:bdr w:val="none" w:sz="0" w:space="0" w:color="auto" w:frame="1"/>
        </w:rPr>
        <w:t>«вы хорошо ориентируетесь в аспектах </w:t>
      </w:r>
      <w:r w:rsidRPr="00AC79E2">
        <w:rPr>
          <w:rStyle w:val="a4"/>
          <w:b w:val="0"/>
          <w:iCs/>
          <w:color w:val="111111"/>
          <w:sz w:val="26"/>
          <w:szCs w:val="26"/>
          <w:bdr w:val="none" w:sz="0" w:space="0" w:color="auto" w:frame="1"/>
        </w:rPr>
        <w:t>ФГОС</w:t>
      </w:r>
      <w:r w:rsidRPr="00AC79E2">
        <w:rPr>
          <w:iCs/>
          <w:color w:val="111111"/>
          <w:sz w:val="26"/>
          <w:szCs w:val="26"/>
          <w:bdr w:val="none" w:sz="0" w:space="0" w:color="auto" w:frame="1"/>
        </w:rPr>
        <w:t>»</w:t>
      </w:r>
      <w:r w:rsidRPr="00AC79E2">
        <w:rPr>
          <w:color w:val="111111"/>
          <w:sz w:val="26"/>
          <w:szCs w:val="26"/>
        </w:rPr>
        <w:t>, красная – </w:t>
      </w:r>
      <w:r w:rsidRPr="00AC79E2">
        <w:rPr>
          <w:iCs/>
          <w:color w:val="111111"/>
          <w:sz w:val="26"/>
          <w:szCs w:val="26"/>
          <w:bdr w:val="none" w:sz="0" w:space="0" w:color="auto" w:frame="1"/>
        </w:rPr>
        <w:t>«вам необходимо обратить внимание на основные положения документа»</w:t>
      </w:r>
      <w:r w:rsidRPr="00AC79E2">
        <w:rPr>
          <w:color w:val="111111"/>
          <w:sz w:val="26"/>
          <w:szCs w:val="26"/>
        </w:rPr>
        <w:t>.</w:t>
      </w:r>
    </w:p>
    <w:p w:rsidR="00B11A96" w:rsidRPr="00AC79E2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AE6AAF" w:rsidRPr="00B11A9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  <w:u w:val="single"/>
        </w:rPr>
      </w:pPr>
      <w:r w:rsidRPr="00B11A96">
        <w:rPr>
          <w:color w:val="111111"/>
          <w:sz w:val="26"/>
          <w:szCs w:val="26"/>
          <w:u w:val="single"/>
        </w:rPr>
        <w:t>Задание 1-й команде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C79E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ФГОС</w:t>
      </w:r>
      <w:r w:rsidRPr="001C0E16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</w:t>
      </w:r>
      <w:r w:rsidRPr="001C0E16">
        <w:rPr>
          <w:color w:val="111111"/>
          <w:sz w:val="26"/>
          <w:szCs w:val="26"/>
          <w:bdr w:val="none" w:sz="0" w:space="0" w:color="auto" w:frame="1"/>
        </w:rPr>
        <w:t xml:space="preserve">включает в себя требования </w:t>
      </w:r>
      <w:proofErr w:type="gramStart"/>
      <w:r w:rsidRPr="001C0E16">
        <w:rPr>
          <w:color w:val="111111"/>
          <w:sz w:val="26"/>
          <w:szCs w:val="26"/>
          <w:bdr w:val="none" w:sz="0" w:space="0" w:color="auto" w:frame="1"/>
        </w:rPr>
        <w:t>к</w:t>
      </w:r>
      <w:proofErr w:type="gramEnd"/>
      <w:r w:rsidRPr="001C0E16">
        <w:rPr>
          <w:color w:val="111111"/>
          <w:sz w:val="26"/>
          <w:szCs w:val="26"/>
        </w:rPr>
        <w:t>:</w:t>
      </w:r>
    </w:p>
    <w:p w:rsidR="00AE6AAF" w:rsidRPr="001C0E16" w:rsidRDefault="00AE6AAF" w:rsidP="00AE6AA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6"/>
          <w:szCs w:val="26"/>
        </w:rPr>
      </w:pPr>
      <w:r w:rsidRPr="001C0E16">
        <w:rPr>
          <w:color w:val="000000" w:themeColor="text1"/>
          <w:sz w:val="26"/>
          <w:szCs w:val="26"/>
        </w:rPr>
        <w:t>1. структуре Программы и ее объему;</w:t>
      </w:r>
    </w:p>
    <w:p w:rsidR="00AE6AAF" w:rsidRPr="001C0E16" w:rsidRDefault="00AE6AAF" w:rsidP="00AE6AA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6"/>
          <w:szCs w:val="26"/>
        </w:rPr>
      </w:pPr>
      <w:r w:rsidRPr="001C0E16">
        <w:rPr>
          <w:color w:val="000000" w:themeColor="text1"/>
          <w:sz w:val="26"/>
          <w:szCs w:val="26"/>
        </w:rPr>
        <w:t>2. условиям реализации Программы;</w:t>
      </w:r>
    </w:p>
    <w:p w:rsidR="00AE6AAF" w:rsidRDefault="00AE6AAF" w:rsidP="00AE6AA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6"/>
          <w:szCs w:val="26"/>
        </w:rPr>
      </w:pPr>
      <w:r w:rsidRPr="001C0E16">
        <w:rPr>
          <w:color w:val="000000" w:themeColor="text1"/>
          <w:sz w:val="26"/>
          <w:szCs w:val="26"/>
        </w:rPr>
        <w:t>3.</w:t>
      </w:r>
      <w:r w:rsidR="00B11A96">
        <w:rPr>
          <w:color w:val="000000" w:themeColor="text1"/>
          <w:sz w:val="26"/>
          <w:szCs w:val="26"/>
        </w:rPr>
        <w:t xml:space="preserve"> результатам освоения Программы;</w:t>
      </w:r>
    </w:p>
    <w:p w:rsidR="00B11A96" w:rsidRPr="001C0E16" w:rsidRDefault="00B11A96" w:rsidP="00AE6AA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 количеству детей в дошкольных группах</w:t>
      </w:r>
    </w:p>
    <w:p w:rsidR="00B11A96" w:rsidRDefault="00B11A96" w:rsidP="00B11A9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  <w:u w:val="single"/>
        </w:rPr>
      </w:pPr>
    </w:p>
    <w:p w:rsidR="00B11A96" w:rsidRPr="00B11A96" w:rsidRDefault="00AE6AAF" w:rsidP="00B11A9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  <w:u w:val="single"/>
        </w:rPr>
      </w:pPr>
      <w:r w:rsidRPr="00B11A96">
        <w:rPr>
          <w:color w:val="111111"/>
          <w:sz w:val="26"/>
          <w:szCs w:val="26"/>
          <w:u w:val="single"/>
        </w:rPr>
        <w:t>Задание 2-й команде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 xml:space="preserve">Программа направлена </w:t>
      </w:r>
      <w:proofErr w:type="gramStart"/>
      <w:r w:rsidRPr="001C0E16">
        <w:rPr>
          <w:color w:val="111111"/>
          <w:sz w:val="26"/>
          <w:szCs w:val="26"/>
        </w:rPr>
        <w:t>на</w:t>
      </w:r>
      <w:proofErr w:type="gramEnd"/>
      <w:r w:rsidRPr="001C0E16">
        <w:rPr>
          <w:color w:val="111111"/>
          <w:sz w:val="26"/>
          <w:szCs w:val="26"/>
        </w:rPr>
        <w:t xml:space="preserve">: </w:t>
      </w:r>
    </w:p>
    <w:p w:rsidR="00AE6AAF" w:rsidRDefault="00AE6AAF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1.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способностей;</w:t>
      </w:r>
    </w:p>
    <w:p w:rsidR="00B11A9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2. на подготовку детей к школе;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3</w:t>
      </w:r>
      <w:r w:rsidR="00AE6AAF" w:rsidRPr="001C0E16">
        <w:rPr>
          <w:color w:val="111111"/>
          <w:sz w:val="26"/>
          <w:szCs w:val="26"/>
        </w:rPr>
        <w:t>. 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AE6AAF" w:rsidRPr="001C0E16" w:rsidRDefault="00B11A96" w:rsidP="00AE6AAF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4. </w:t>
      </w:r>
      <w:r w:rsidR="00AE6AAF" w:rsidRPr="001C0E16">
        <w:rPr>
          <w:color w:val="111111"/>
          <w:sz w:val="26"/>
          <w:szCs w:val="26"/>
        </w:rPr>
        <w:t xml:space="preserve"> на обучение и развитие детей с ОВЗ.</w:t>
      </w:r>
    </w:p>
    <w:p w:rsidR="00AE6AAF" w:rsidRPr="001C0E16" w:rsidRDefault="00AE6AAF" w:rsidP="00AE6AAF">
      <w:pPr>
        <w:pStyle w:val="a3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:rsidR="00AE6AAF" w:rsidRPr="001C0E16" w:rsidRDefault="00AE6AAF" w:rsidP="00AE6AAF">
      <w:pPr>
        <w:pStyle w:val="a3"/>
        <w:spacing w:before="0" w:beforeAutospacing="0" w:after="0" w:afterAutospacing="0"/>
        <w:jc w:val="both"/>
        <w:rPr>
          <w:i/>
          <w:color w:val="C00000"/>
          <w:sz w:val="26"/>
          <w:szCs w:val="26"/>
        </w:rPr>
      </w:pPr>
      <w:r w:rsidRPr="00B11A96">
        <w:rPr>
          <w:b/>
          <w:i/>
          <w:color w:val="C00000"/>
          <w:sz w:val="26"/>
          <w:szCs w:val="26"/>
        </w:rPr>
        <w:t>3. «Кот в</w:t>
      </w:r>
      <w:r w:rsidRPr="00B11A96">
        <w:rPr>
          <w:b/>
          <w:i/>
          <w:iCs/>
          <w:color w:val="C00000"/>
          <w:sz w:val="26"/>
          <w:szCs w:val="26"/>
          <w:bdr w:val="none" w:sz="0" w:space="0" w:color="auto" w:frame="1"/>
        </w:rPr>
        <w:t xml:space="preserve"> мешке»</w:t>
      </w:r>
    </w:p>
    <w:p w:rsidR="00AE6AAF" w:rsidRPr="00B11A96" w:rsidRDefault="00B11A96" w:rsidP="00B11A96">
      <w:pPr>
        <w:pStyle w:val="a3"/>
        <w:spacing w:before="0" w:beforeAutospacing="0" w:after="0" w:afterAutospacing="0"/>
        <w:ind w:firstLine="426"/>
        <w:jc w:val="both"/>
        <w:rPr>
          <w:b/>
          <w:color w:val="000000" w:themeColor="text1"/>
          <w:sz w:val="26"/>
          <w:szCs w:val="26"/>
        </w:rPr>
      </w:pPr>
      <w:r>
        <w:rPr>
          <w:color w:val="111111"/>
          <w:sz w:val="26"/>
          <w:szCs w:val="26"/>
        </w:rPr>
        <w:t>В</w:t>
      </w:r>
      <w:r w:rsidR="00AE6AAF" w:rsidRPr="001C0E16">
        <w:rPr>
          <w:color w:val="111111"/>
          <w:sz w:val="26"/>
          <w:szCs w:val="26"/>
        </w:rPr>
        <w:t>едущий предлагает каждому участнику вытащить из мешочка один (два) билет с вопросом. Дается время на </w:t>
      </w:r>
      <w:r w:rsidR="00AE6AAF"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подготовку</w:t>
      </w:r>
      <w:r w:rsidR="00AE6AAF" w:rsidRPr="001C0E16">
        <w:rPr>
          <w:b/>
          <w:color w:val="111111"/>
          <w:sz w:val="26"/>
          <w:szCs w:val="26"/>
        </w:rPr>
        <w:t>.</w:t>
      </w:r>
      <w:r w:rsidR="00AE6AAF" w:rsidRPr="001C0E16">
        <w:rPr>
          <w:color w:val="111111"/>
          <w:sz w:val="26"/>
          <w:szCs w:val="26"/>
        </w:rPr>
        <w:t xml:space="preserve"> Ответ оценивается коллегами другой команды с помощью сигнальн</w:t>
      </w:r>
      <w:r>
        <w:rPr>
          <w:color w:val="111111"/>
          <w:sz w:val="26"/>
          <w:szCs w:val="26"/>
        </w:rPr>
        <w:t xml:space="preserve">ых карточек. Если ответ верный – </w:t>
      </w:r>
      <w:r w:rsidR="00AE6AAF"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педагоги</w:t>
      </w:r>
      <w:r>
        <w:rPr>
          <w:b/>
          <w:color w:val="111111"/>
          <w:sz w:val="26"/>
          <w:szCs w:val="26"/>
        </w:rPr>
        <w:t xml:space="preserve"> </w:t>
      </w:r>
      <w:r w:rsidR="00AE6AAF" w:rsidRPr="001C0E16">
        <w:rPr>
          <w:color w:val="111111"/>
          <w:sz w:val="26"/>
          <w:szCs w:val="26"/>
        </w:rPr>
        <w:t>поднимают зеленую карточку, если ответ неполный или неверный – красную </w:t>
      </w:r>
      <w:r w:rsidRPr="00B11A96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</w:rPr>
        <w:t>карточку</w:t>
      </w:r>
      <w:r w:rsidR="00AE6AAF" w:rsidRPr="00B11A96">
        <w:rPr>
          <w:b/>
          <w:color w:val="000000" w:themeColor="text1"/>
          <w:sz w:val="26"/>
          <w:szCs w:val="26"/>
        </w:rPr>
        <w:t>.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1C0E16">
        <w:rPr>
          <w:color w:val="111111"/>
          <w:sz w:val="26"/>
          <w:szCs w:val="26"/>
        </w:rPr>
        <w:t>1</w:t>
      </w:r>
      <w:r w:rsidRPr="00AC79E2">
        <w:rPr>
          <w:color w:val="111111"/>
        </w:rPr>
        <w:t>. Что не относится к целевым ориентирам на этапе завершения дошкольного образования?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ребенок овладевает основными культурными способами деятельности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ребенок обладает установкой положительного отношения к миру, к разным видам труда, другим людям и самому себе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ребенок интересуется окружающими предметами и активно действует с ними</w:t>
      </w:r>
    </w:p>
    <w:p w:rsidR="00AE6AAF" w:rsidRPr="00B11A96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ребенок обладает развитым воображением, которое </w:t>
      </w:r>
      <w:r w:rsidRPr="00B11A96">
        <w:rPr>
          <w:rStyle w:val="a4"/>
          <w:b w:val="0"/>
          <w:color w:val="111111"/>
          <w:bdr w:val="none" w:sz="0" w:space="0" w:color="auto" w:frame="1"/>
        </w:rPr>
        <w:t>реализуется</w:t>
      </w:r>
      <w:r w:rsidRPr="00B11A96">
        <w:rPr>
          <w:color w:val="111111"/>
        </w:rPr>
        <w:t> в разных видах деятельности, и прежде всего в игре.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2. Обязательная часть образовательной программы дошкольного образования должна составлять…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не менее 50% от общего объема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не менее 60% от общего объема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не менее 70% от общего объема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не менее 80% от общего объема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 xml:space="preserve">3. Когда все дошкольные образовательные учреждения России перешли на новый Федеральный государственный образовательный стандарт дошкольного образования </w:t>
      </w:r>
      <w:r w:rsidRPr="00AE6AAF">
        <w:rPr>
          <w:color w:val="111111"/>
        </w:rPr>
        <w:t>(</w:t>
      </w:r>
      <w:r w:rsidRPr="00AE6AAF">
        <w:rPr>
          <w:rStyle w:val="a4"/>
          <w:b w:val="0"/>
          <w:color w:val="111111"/>
          <w:bdr w:val="none" w:sz="0" w:space="0" w:color="auto" w:frame="1"/>
        </w:rPr>
        <w:t xml:space="preserve">ФГОС </w:t>
      </w:r>
      <w:proofErr w:type="gramStart"/>
      <w:r w:rsidRPr="00AE6AAF">
        <w:rPr>
          <w:rStyle w:val="a4"/>
          <w:b w:val="0"/>
          <w:color w:val="111111"/>
          <w:bdr w:val="none" w:sz="0" w:space="0" w:color="auto" w:frame="1"/>
        </w:rPr>
        <w:t>ДО</w:t>
      </w:r>
      <w:proofErr w:type="gramEnd"/>
      <w:r>
        <w:rPr>
          <w:rStyle w:val="a4"/>
          <w:b w:val="0"/>
          <w:color w:val="111111"/>
          <w:bdr w:val="none" w:sz="0" w:space="0" w:color="auto" w:frame="1"/>
        </w:rPr>
        <w:t>)</w:t>
      </w:r>
      <w:r w:rsidRPr="00AE6AAF">
        <w:rPr>
          <w:color w:val="111111"/>
        </w:rPr>
        <w:t>?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а) с 1 января 2013 года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б) с 1 января 2014 года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в) с 1 января 2015 года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г) с 1 сентября 2015 года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4. Какая образовательная область, которую должна охватывать Программа дошкольного образования, названа неверно?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а) физическое развитие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б) художественно-эстетическое развитие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в) умственное развитие</w:t>
      </w:r>
    </w:p>
    <w:p w:rsidR="00AE6AAF" w:rsidRPr="00AE6AAF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г) речевое развитие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E6AAF">
        <w:rPr>
          <w:color w:val="111111"/>
        </w:rPr>
        <w:t>5. Что не является основным </w:t>
      </w:r>
      <w:r w:rsidRPr="00AE6AAF">
        <w:rPr>
          <w:rStyle w:val="a4"/>
          <w:b w:val="0"/>
          <w:color w:val="111111"/>
          <w:bdr w:val="none" w:sz="0" w:space="0" w:color="auto" w:frame="1"/>
        </w:rPr>
        <w:t>разделом</w:t>
      </w:r>
      <w:r w:rsidRPr="00AE6AAF">
        <w:rPr>
          <w:b/>
          <w:color w:val="111111"/>
        </w:rPr>
        <w:t> </w:t>
      </w:r>
      <w:r w:rsidRPr="00AC79E2">
        <w:rPr>
          <w:color w:val="111111"/>
        </w:rPr>
        <w:t>Программы дошкольного образования?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целевой раздел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содержательный раздел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организационный раздел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методический раздел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6.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потребностями, называется…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индивидуализация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 </w:t>
      </w:r>
      <w:r w:rsidRPr="00AC79E2">
        <w:rPr>
          <w:rStyle w:val="a4"/>
          <w:b w:val="0"/>
          <w:color w:val="000000" w:themeColor="text1"/>
          <w:bdr w:val="none" w:sz="0" w:space="0" w:color="auto" w:frame="1"/>
        </w:rPr>
        <w:t>педагогическая диагностика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инклюзивное образование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единство образовательного пространства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7. Что не относится к области физического развития?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приобретение опыта в двигательной деятельности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развитие физических качеств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правильное формирование опорно-двигательной системы организма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 </w:t>
      </w:r>
      <w:r w:rsidRPr="00AC79E2">
        <w:rPr>
          <w:rStyle w:val="a4"/>
          <w:b w:val="0"/>
          <w:color w:val="111111"/>
          <w:bdr w:val="none" w:sz="0" w:space="0" w:color="auto" w:frame="1"/>
        </w:rPr>
        <w:t>реализация</w:t>
      </w:r>
      <w:r w:rsidRPr="00AC79E2">
        <w:rPr>
          <w:color w:val="111111"/>
        </w:rPr>
        <w:t> самостоятельной творческой деятельности детей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8. Что не относится к социальному портрету ребенка-дошкольника?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наличие сформированного контроля и самоконтроля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 xml:space="preserve">б) физически </w:t>
      </w:r>
      <w:proofErr w:type="gramStart"/>
      <w:r w:rsidRPr="00AC79E2">
        <w:rPr>
          <w:color w:val="111111"/>
        </w:rPr>
        <w:t>развитый</w:t>
      </w:r>
      <w:proofErr w:type="gramEnd"/>
      <w:r w:rsidRPr="00AC79E2">
        <w:rPr>
          <w:color w:val="111111"/>
        </w:rPr>
        <w:t>, овладевший основными культурно-гигиеническими навыками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 xml:space="preserve">в) овладевший средствами общения и способами взаимодействия </w:t>
      </w:r>
      <w:proofErr w:type="gramStart"/>
      <w:r w:rsidRPr="00AC79E2">
        <w:rPr>
          <w:color w:val="111111"/>
        </w:rPr>
        <w:t>со</w:t>
      </w:r>
      <w:proofErr w:type="gramEnd"/>
      <w:r w:rsidRPr="00AC79E2">
        <w:rPr>
          <w:color w:val="111111"/>
        </w:rPr>
        <w:t xml:space="preserve"> взрослыми и сверстниками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 xml:space="preserve">г) </w:t>
      </w:r>
      <w:proofErr w:type="gramStart"/>
      <w:r w:rsidRPr="00AC79E2">
        <w:rPr>
          <w:color w:val="111111"/>
        </w:rPr>
        <w:t>имеющий</w:t>
      </w:r>
      <w:proofErr w:type="gramEnd"/>
      <w:r w:rsidRPr="00AC79E2">
        <w:rPr>
          <w:color w:val="111111"/>
        </w:rPr>
        <w:t xml:space="preserve"> первичные представления о себе, семье, обществе, государстве, мире и природе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9. Что не включает в себя содержательный раздел Программы?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особенности взаимодействия </w:t>
      </w:r>
      <w:r w:rsidRPr="00AC79E2">
        <w:rPr>
          <w:rStyle w:val="a4"/>
          <w:b w:val="0"/>
          <w:color w:val="111111"/>
          <w:bdr w:val="none" w:sz="0" w:space="0" w:color="auto" w:frame="1"/>
        </w:rPr>
        <w:t>педагогического</w:t>
      </w:r>
      <w:r w:rsidRPr="00AC79E2">
        <w:rPr>
          <w:color w:val="111111"/>
        </w:rPr>
        <w:t> коллектива с семьями воспитанников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особенности образовательной деятельности разных видов и культурных практик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планируемые результаты освоения программы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описание образовательной деятельности в соответствии с направлениями развития ребенка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10. Программа дошкольного образования разрабатывается и утверждается…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организацией полностью самостоятельно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организацией самостоятельно в соответствии с </w:t>
      </w:r>
      <w:r w:rsidRPr="00AC79E2">
        <w:rPr>
          <w:rStyle w:val="a4"/>
          <w:b w:val="0"/>
          <w:color w:val="111111"/>
          <w:bdr w:val="none" w:sz="0" w:space="0" w:color="auto" w:frame="1"/>
        </w:rPr>
        <w:t xml:space="preserve">ФГОС </w:t>
      </w:r>
      <w:proofErr w:type="gramStart"/>
      <w:r w:rsidRPr="00AC79E2">
        <w:rPr>
          <w:rStyle w:val="a4"/>
          <w:b w:val="0"/>
          <w:color w:val="111111"/>
          <w:bdr w:val="none" w:sz="0" w:space="0" w:color="auto" w:frame="1"/>
        </w:rPr>
        <w:t>ДО</w:t>
      </w:r>
      <w:proofErr w:type="gramEnd"/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организацией самостоятельно в соответствии с </w:t>
      </w:r>
      <w:r w:rsidRPr="00AC79E2">
        <w:rPr>
          <w:rStyle w:val="a4"/>
          <w:b w:val="0"/>
          <w:color w:val="111111"/>
          <w:bdr w:val="none" w:sz="0" w:space="0" w:color="auto" w:frame="1"/>
        </w:rPr>
        <w:t>ФГОС</w:t>
      </w:r>
      <w:r w:rsidRPr="00AC79E2">
        <w:rPr>
          <w:color w:val="111111"/>
        </w:rPr>
        <w:t> </w:t>
      </w:r>
      <w:proofErr w:type="gramStart"/>
      <w:r w:rsidRPr="00AC79E2">
        <w:rPr>
          <w:color w:val="111111"/>
        </w:rPr>
        <w:t>ДО</w:t>
      </w:r>
      <w:proofErr w:type="gramEnd"/>
      <w:r w:rsidRPr="00AC79E2">
        <w:rPr>
          <w:color w:val="111111"/>
        </w:rPr>
        <w:t xml:space="preserve"> и </w:t>
      </w:r>
      <w:proofErr w:type="gramStart"/>
      <w:r w:rsidRPr="00AC79E2">
        <w:rPr>
          <w:color w:val="111111"/>
        </w:rPr>
        <w:t>учетом</w:t>
      </w:r>
      <w:proofErr w:type="gramEnd"/>
      <w:r w:rsidRPr="00AC79E2">
        <w:rPr>
          <w:color w:val="111111"/>
        </w:rPr>
        <w:t xml:space="preserve"> Примерных программ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муниципальным УО самостоятельно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11. К принципам дошкольного образования не относится…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принцип полноценное проживание ребенком всех этапов детства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принцип построение образовательной деятельности на основе индивидуальных особенностей каждого ребенка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принцип содействие и сотрудничество детей и взрослых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принцип прочности результатов обучения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12. Какой из данных видов деятельности не относится к дошкольному возрасту?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а) игровая деятельность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б) манипулирование с предметами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в) двигательная активность ребенка</w:t>
      </w:r>
    </w:p>
    <w:p w:rsidR="00AE6AAF" w:rsidRPr="00AC79E2" w:rsidRDefault="00AE6AAF" w:rsidP="00B11A96">
      <w:pPr>
        <w:pStyle w:val="a3"/>
        <w:spacing w:before="0" w:beforeAutospacing="0" w:after="0" w:afterAutospacing="0"/>
        <w:ind w:left="567"/>
        <w:jc w:val="both"/>
        <w:rPr>
          <w:color w:val="111111"/>
        </w:rPr>
      </w:pPr>
      <w:r w:rsidRPr="00AC79E2">
        <w:rPr>
          <w:color w:val="111111"/>
        </w:rPr>
        <w:t>г) элементарный бытовой труд</w:t>
      </w:r>
    </w:p>
    <w:p w:rsidR="00AE6AAF" w:rsidRPr="00AC79E2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18"/>
          <w:szCs w:val="26"/>
        </w:rPr>
      </w:pPr>
    </w:p>
    <w:p w:rsidR="00AE6AAF" w:rsidRPr="00B11A96" w:rsidRDefault="00B11A96" w:rsidP="00AE6AAF">
      <w:pPr>
        <w:pStyle w:val="a3"/>
        <w:spacing w:before="0" w:beforeAutospacing="0" w:after="0" w:afterAutospacing="0"/>
        <w:jc w:val="both"/>
        <w:rPr>
          <w:b/>
          <w:i/>
          <w:color w:val="C00000"/>
          <w:sz w:val="26"/>
          <w:szCs w:val="26"/>
        </w:rPr>
      </w:pPr>
      <w:r w:rsidRPr="00B11A96">
        <w:rPr>
          <w:b/>
          <w:i/>
          <w:color w:val="C00000"/>
          <w:sz w:val="26"/>
          <w:szCs w:val="26"/>
        </w:rPr>
        <w:t>4. «</w:t>
      </w:r>
      <w:r w:rsidR="00AE6AAF" w:rsidRPr="00B11A96">
        <w:rPr>
          <w:b/>
          <w:i/>
          <w:color w:val="C00000"/>
          <w:sz w:val="26"/>
          <w:szCs w:val="26"/>
        </w:rPr>
        <w:t>Поясни и расскажи</w:t>
      </w:r>
      <w:r w:rsidR="00AE6AAF" w:rsidRPr="00B11A96">
        <w:rPr>
          <w:b/>
          <w:i/>
          <w:iCs/>
          <w:color w:val="C00000"/>
          <w:sz w:val="26"/>
          <w:szCs w:val="26"/>
          <w:bdr w:val="none" w:sz="0" w:space="0" w:color="auto" w:frame="1"/>
        </w:rPr>
        <w:t>»</w:t>
      </w: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>Каждой команде достается (по жребию) название одного из требований к развивающей среде</w:t>
      </w:r>
      <w:r>
        <w:rPr>
          <w:color w:val="111111"/>
          <w:sz w:val="26"/>
          <w:szCs w:val="26"/>
        </w:rPr>
        <w:t xml:space="preserve"> (</w:t>
      </w:r>
      <w:r w:rsidRPr="00AC79E2">
        <w:rPr>
          <w:i/>
          <w:color w:val="111111"/>
          <w:sz w:val="26"/>
          <w:szCs w:val="26"/>
        </w:rPr>
        <w:t xml:space="preserve">вариативность, </w:t>
      </w:r>
      <w:proofErr w:type="spellStart"/>
      <w:r w:rsidRPr="00AC79E2">
        <w:rPr>
          <w:i/>
          <w:color w:val="111111"/>
          <w:sz w:val="26"/>
          <w:szCs w:val="26"/>
        </w:rPr>
        <w:t>полифункциональность</w:t>
      </w:r>
      <w:proofErr w:type="spellEnd"/>
      <w:r>
        <w:rPr>
          <w:color w:val="111111"/>
          <w:sz w:val="26"/>
          <w:szCs w:val="26"/>
        </w:rPr>
        <w:t>)</w:t>
      </w:r>
      <w:r w:rsidRPr="001C0E16">
        <w:rPr>
          <w:color w:val="111111"/>
          <w:sz w:val="26"/>
          <w:szCs w:val="26"/>
        </w:rPr>
        <w:t>. Педагоги объясняют смысл этого требования и приводят примеры.</w:t>
      </w:r>
    </w:p>
    <w:p w:rsidR="00AE6AAF" w:rsidRDefault="00AE6AAF" w:rsidP="00AE6AAF">
      <w:pPr>
        <w:pStyle w:val="a3"/>
        <w:spacing w:before="0" w:beforeAutospacing="0" w:after="0" w:afterAutospacing="0"/>
        <w:ind w:firstLine="360"/>
        <w:jc w:val="center"/>
        <w:rPr>
          <w:color w:val="C00000"/>
          <w:sz w:val="26"/>
          <w:szCs w:val="26"/>
        </w:rPr>
      </w:pPr>
    </w:p>
    <w:p w:rsidR="00AE6AAF" w:rsidRPr="00B11A96" w:rsidRDefault="00B11A96" w:rsidP="00AE6AAF">
      <w:pPr>
        <w:pStyle w:val="a3"/>
        <w:spacing w:before="0" w:beforeAutospacing="0" w:after="0" w:afterAutospacing="0"/>
        <w:ind w:firstLine="360"/>
        <w:jc w:val="cent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Подведение итогов</w:t>
      </w:r>
    </w:p>
    <w:p w:rsidR="00AE6AAF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C79E2">
        <w:rPr>
          <w:color w:val="111111"/>
          <w:sz w:val="26"/>
          <w:szCs w:val="26"/>
          <w:u w:val="single"/>
        </w:rPr>
        <w:t>Ведущий:</w:t>
      </w:r>
      <w:r w:rsidRPr="001C0E16">
        <w:rPr>
          <w:color w:val="111111"/>
          <w:sz w:val="26"/>
          <w:szCs w:val="26"/>
        </w:rPr>
        <w:t xml:space="preserve"> Предлагаю каждому 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педагогу </w:t>
      </w:r>
      <w:r w:rsidRPr="001C0E16">
        <w:rPr>
          <w:color w:val="111111"/>
          <w:sz w:val="26"/>
          <w:szCs w:val="26"/>
          <w:bdr w:val="none" w:sz="0" w:space="0" w:color="auto" w:frame="1"/>
        </w:rPr>
        <w:t>оценить свою работу, свои знания</w:t>
      </w:r>
      <w:r>
        <w:rPr>
          <w:color w:val="111111"/>
          <w:sz w:val="26"/>
          <w:szCs w:val="26"/>
        </w:rPr>
        <w:t xml:space="preserve">: красный </w:t>
      </w:r>
      <w:r w:rsidRPr="001C0E16">
        <w:rPr>
          <w:color w:val="111111"/>
          <w:sz w:val="26"/>
          <w:szCs w:val="26"/>
        </w:rPr>
        <w:t>– не доволен; зеленый – доволен.</w:t>
      </w:r>
    </w:p>
    <w:p w:rsidR="00B11A96" w:rsidRDefault="00B11A96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AE6AAF" w:rsidRPr="001C0E1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  <w:u w:val="single"/>
        </w:rPr>
        <w:t>Ведущий:</w:t>
      </w:r>
      <w:r w:rsidRPr="001C0E16">
        <w:rPr>
          <w:color w:val="111111"/>
          <w:sz w:val="26"/>
          <w:szCs w:val="26"/>
        </w:rPr>
        <w:t xml:space="preserve"> Сегодня в ходе 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деловой</w:t>
      </w:r>
      <w:r w:rsidRPr="001C0E16">
        <w:rPr>
          <w:color w:val="111111"/>
          <w:sz w:val="26"/>
          <w:szCs w:val="26"/>
        </w:rPr>
        <w:t> игры вы п</w:t>
      </w:r>
      <w:r>
        <w:rPr>
          <w:color w:val="111111"/>
          <w:sz w:val="26"/>
          <w:szCs w:val="26"/>
        </w:rPr>
        <w:t>оказали</w:t>
      </w:r>
      <w:r w:rsidRPr="001C0E16">
        <w:rPr>
          <w:color w:val="111111"/>
          <w:sz w:val="26"/>
          <w:szCs w:val="26"/>
        </w:rPr>
        <w:t xml:space="preserve">, что </w:t>
      </w:r>
      <w:r>
        <w:rPr>
          <w:color w:val="111111"/>
          <w:sz w:val="26"/>
          <w:szCs w:val="26"/>
        </w:rPr>
        <w:t xml:space="preserve">(достаточно, недостаточно) </w:t>
      </w:r>
      <w:r w:rsidRPr="001C0E16">
        <w:rPr>
          <w:color w:val="111111"/>
          <w:sz w:val="26"/>
          <w:szCs w:val="26"/>
        </w:rPr>
        <w:t>знаете требования </w:t>
      </w:r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ФГОС </w:t>
      </w:r>
      <w:proofErr w:type="gramStart"/>
      <w:r w:rsidRPr="001C0E1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ДО</w:t>
      </w:r>
      <w:proofErr w:type="gramEnd"/>
      <w:r>
        <w:rPr>
          <w:color w:val="111111"/>
          <w:sz w:val="26"/>
          <w:szCs w:val="26"/>
        </w:rPr>
        <w:t>.</w:t>
      </w:r>
    </w:p>
    <w:p w:rsidR="00B11A9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0E16">
        <w:rPr>
          <w:color w:val="111111"/>
          <w:sz w:val="26"/>
          <w:szCs w:val="26"/>
        </w:rPr>
        <w:t xml:space="preserve">Напоследок хочу прочитать вам одну народную мудрость. </w:t>
      </w:r>
    </w:p>
    <w:p w:rsidR="00AE6AAF" w:rsidRPr="00B11A9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6"/>
          <w:szCs w:val="26"/>
        </w:rPr>
      </w:pPr>
      <w:r w:rsidRPr="00B11A96">
        <w:rPr>
          <w:i/>
          <w:color w:val="111111"/>
          <w:sz w:val="26"/>
          <w:szCs w:val="26"/>
        </w:rPr>
        <w:t>Жил мудрец, который знал все. Один человек захотел доказать, что мудрец знает не все.</w:t>
      </w:r>
    </w:p>
    <w:p w:rsidR="00AE6AAF" w:rsidRPr="00B11A96" w:rsidRDefault="00AE6AAF" w:rsidP="00AE6AAF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6"/>
          <w:szCs w:val="26"/>
        </w:rPr>
      </w:pPr>
      <w:r w:rsidRPr="00B11A96">
        <w:rPr>
          <w:i/>
          <w:color w:val="111111"/>
          <w:sz w:val="26"/>
          <w:szCs w:val="26"/>
        </w:rPr>
        <w:t xml:space="preserve">Зажав в ладонях бабочку, </w:t>
      </w:r>
      <w:r w:rsidRPr="00B11A96">
        <w:rPr>
          <w:i/>
          <w:color w:val="111111"/>
          <w:sz w:val="26"/>
          <w:szCs w:val="26"/>
          <w:bdr w:val="none" w:sz="0" w:space="0" w:color="auto" w:frame="1"/>
        </w:rPr>
        <w:t>он спросил</w:t>
      </w:r>
      <w:r w:rsidRPr="00B11A96">
        <w:rPr>
          <w:i/>
          <w:color w:val="111111"/>
          <w:sz w:val="26"/>
          <w:szCs w:val="26"/>
        </w:rPr>
        <w:t>: </w:t>
      </w:r>
      <w:r w:rsidRPr="00B11A96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«Скажи, мудрец, какая бабочка у меня в руках: мертвая или живая?» </w:t>
      </w:r>
      <w:r w:rsidRPr="00B11A96">
        <w:rPr>
          <w:i/>
          <w:color w:val="111111"/>
          <w:sz w:val="26"/>
          <w:szCs w:val="26"/>
          <w:bdr w:val="none" w:sz="0" w:space="0" w:color="auto" w:frame="1"/>
        </w:rPr>
        <w:t>А сам думает</w:t>
      </w:r>
      <w:r w:rsidRPr="00B11A96">
        <w:rPr>
          <w:i/>
          <w:color w:val="111111"/>
          <w:sz w:val="26"/>
          <w:szCs w:val="26"/>
        </w:rPr>
        <w:t>: </w:t>
      </w:r>
      <w:r w:rsidRPr="00B11A96">
        <w:rPr>
          <w:i/>
          <w:iCs/>
          <w:color w:val="111111"/>
          <w:sz w:val="26"/>
          <w:szCs w:val="26"/>
          <w:bdr w:val="none" w:sz="0" w:space="0" w:color="auto" w:frame="1"/>
        </w:rPr>
        <w:t>«Скажет,</w:t>
      </w:r>
      <w:r w:rsidR="00B11A96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Pr="00B11A96">
        <w:rPr>
          <w:i/>
          <w:iCs/>
          <w:color w:val="111111"/>
          <w:sz w:val="26"/>
          <w:szCs w:val="26"/>
          <w:bdr w:val="none" w:sz="0" w:space="0" w:color="auto" w:frame="1"/>
        </w:rPr>
        <w:t>что живая - я ее умерщвлю, а скажет мертвая - выпущу»</w:t>
      </w:r>
      <w:r w:rsidRPr="00B11A96">
        <w:rPr>
          <w:i/>
          <w:color w:val="111111"/>
          <w:sz w:val="26"/>
          <w:szCs w:val="26"/>
        </w:rPr>
        <w:t xml:space="preserve">. Мудрец, подумав, </w:t>
      </w:r>
      <w:r w:rsidRPr="00B11A96">
        <w:rPr>
          <w:i/>
          <w:color w:val="111111"/>
          <w:sz w:val="26"/>
          <w:szCs w:val="26"/>
          <w:bdr w:val="none" w:sz="0" w:space="0" w:color="auto" w:frame="1"/>
        </w:rPr>
        <w:t>ответил</w:t>
      </w:r>
      <w:r w:rsidRPr="00B11A96">
        <w:rPr>
          <w:i/>
          <w:color w:val="111111"/>
          <w:sz w:val="26"/>
          <w:szCs w:val="26"/>
        </w:rPr>
        <w:t>: </w:t>
      </w:r>
      <w:r w:rsidRPr="00B11A96">
        <w:rPr>
          <w:i/>
          <w:iCs/>
          <w:color w:val="111111"/>
          <w:sz w:val="26"/>
          <w:szCs w:val="26"/>
          <w:bdr w:val="none" w:sz="0" w:space="0" w:color="auto" w:frame="1"/>
        </w:rPr>
        <w:t>«Все в твоих руках»</w:t>
      </w:r>
      <w:r w:rsidRPr="00B11A96">
        <w:rPr>
          <w:i/>
          <w:color w:val="111111"/>
          <w:sz w:val="26"/>
          <w:szCs w:val="26"/>
        </w:rPr>
        <w:t>.</w:t>
      </w:r>
    </w:p>
    <w:p w:rsidR="00AE6AAF" w:rsidRDefault="00AE6AAF" w:rsidP="00AE6AA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AE6AAF" w:rsidRDefault="00B11A96" w:rsidP="00AE6AAF">
      <w:pPr>
        <w:pStyle w:val="a3"/>
        <w:spacing w:before="0" w:beforeAutospacing="0" w:after="0" w:afterAutospacing="0"/>
        <w:ind w:firstLine="360"/>
        <w:jc w:val="right"/>
        <w:rPr>
          <w:bCs/>
          <w:i/>
          <w:color w:val="111111"/>
          <w:szCs w:val="28"/>
          <w:bdr w:val="none" w:sz="0" w:space="0" w:color="auto" w:frame="1"/>
        </w:rPr>
      </w:pPr>
      <w:hyperlink r:id="rId6" w:history="1">
        <w:r w:rsidRPr="00552827">
          <w:rPr>
            <w:rStyle w:val="a5"/>
            <w:bCs/>
            <w:i/>
            <w:szCs w:val="28"/>
            <w:bdr w:val="none" w:sz="0" w:space="0" w:color="auto" w:frame="1"/>
            <w:lang w:val="en-US"/>
          </w:rPr>
          <w:t>www</w:t>
        </w:r>
        <w:r w:rsidRPr="00552827">
          <w:rPr>
            <w:rStyle w:val="a5"/>
            <w:bCs/>
            <w:i/>
            <w:szCs w:val="28"/>
            <w:bdr w:val="none" w:sz="0" w:space="0" w:color="auto" w:frame="1"/>
          </w:rPr>
          <w:t>.</w:t>
        </w:r>
        <w:proofErr w:type="spellStart"/>
        <w:r w:rsidRPr="00552827">
          <w:rPr>
            <w:rStyle w:val="a5"/>
            <w:bCs/>
            <w:i/>
            <w:szCs w:val="28"/>
            <w:bdr w:val="none" w:sz="0" w:space="0" w:color="auto" w:frame="1"/>
            <w:lang w:val="en-US"/>
          </w:rPr>
          <w:t>maam</w:t>
        </w:r>
        <w:proofErr w:type="spellEnd"/>
        <w:r w:rsidRPr="00552827">
          <w:rPr>
            <w:rStyle w:val="a5"/>
            <w:bCs/>
            <w:i/>
            <w:szCs w:val="28"/>
            <w:bdr w:val="none" w:sz="0" w:space="0" w:color="auto" w:frame="1"/>
          </w:rPr>
          <w:t>.</w:t>
        </w:r>
        <w:proofErr w:type="spellStart"/>
        <w:r w:rsidRPr="00552827">
          <w:rPr>
            <w:rStyle w:val="a5"/>
            <w:bCs/>
            <w:i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B11A96" w:rsidRPr="00AE6AAF" w:rsidRDefault="00B11A96" w:rsidP="00B11A96">
      <w:pPr>
        <w:pStyle w:val="a3"/>
        <w:spacing w:before="0" w:beforeAutospacing="0" w:after="0" w:afterAutospacing="0"/>
        <w:ind w:firstLine="360"/>
        <w:jc w:val="right"/>
        <w:rPr>
          <w:bCs/>
          <w:i/>
          <w:color w:val="111111"/>
          <w:szCs w:val="28"/>
          <w:bdr w:val="none" w:sz="0" w:space="0" w:color="auto" w:frame="1"/>
        </w:rPr>
      </w:pPr>
      <w:r w:rsidRPr="00AE6AAF">
        <w:rPr>
          <w:bCs/>
          <w:i/>
          <w:color w:val="111111"/>
          <w:szCs w:val="28"/>
          <w:bdr w:val="none" w:sz="0" w:space="0" w:color="auto" w:frame="1"/>
        </w:rPr>
        <w:t>А. Милосердная</w:t>
      </w:r>
    </w:p>
    <w:p w:rsidR="00B11A96" w:rsidRPr="00B11A96" w:rsidRDefault="00B11A96" w:rsidP="00AE6AAF">
      <w:pPr>
        <w:pStyle w:val="a3"/>
        <w:spacing w:before="0" w:beforeAutospacing="0" w:after="0" w:afterAutospacing="0"/>
        <w:ind w:firstLine="360"/>
        <w:jc w:val="right"/>
        <w:rPr>
          <w:i/>
          <w:color w:val="111111"/>
          <w:szCs w:val="26"/>
        </w:rPr>
      </w:pPr>
    </w:p>
    <w:p w:rsidR="00542747" w:rsidRDefault="00542747"/>
    <w:sectPr w:rsidR="0054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D"/>
    <w:rsid w:val="00002450"/>
    <w:rsid w:val="00002733"/>
    <w:rsid w:val="0000348C"/>
    <w:rsid w:val="00003A89"/>
    <w:rsid w:val="00003F7E"/>
    <w:rsid w:val="00012F4E"/>
    <w:rsid w:val="00014342"/>
    <w:rsid w:val="00015934"/>
    <w:rsid w:val="000160F8"/>
    <w:rsid w:val="0002078C"/>
    <w:rsid w:val="00021531"/>
    <w:rsid w:val="00024157"/>
    <w:rsid w:val="0002448C"/>
    <w:rsid w:val="000307AB"/>
    <w:rsid w:val="00031CAE"/>
    <w:rsid w:val="0003415B"/>
    <w:rsid w:val="00034A0C"/>
    <w:rsid w:val="00040394"/>
    <w:rsid w:val="0004118D"/>
    <w:rsid w:val="0004152A"/>
    <w:rsid w:val="00043ECA"/>
    <w:rsid w:val="00043EEA"/>
    <w:rsid w:val="000465D7"/>
    <w:rsid w:val="0005158E"/>
    <w:rsid w:val="00063C74"/>
    <w:rsid w:val="00065DDD"/>
    <w:rsid w:val="00066346"/>
    <w:rsid w:val="00070A24"/>
    <w:rsid w:val="00073DDE"/>
    <w:rsid w:val="00074054"/>
    <w:rsid w:val="000753A8"/>
    <w:rsid w:val="000762FB"/>
    <w:rsid w:val="000776A0"/>
    <w:rsid w:val="00080D24"/>
    <w:rsid w:val="00080F34"/>
    <w:rsid w:val="000832CE"/>
    <w:rsid w:val="000851D7"/>
    <w:rsid w:val="000923A9"/>
    <w:rsid w:val="00092D15"/>
    <w:rsid w:val="0009511E"/>
    <w:rsid w:val="00097594"/>
    <w:rsid w:val="000A2AAA"/>
    <w:rsid w:val="000A306B"/>
    <w:rsid w:val="000A3D78"/>
    <w:rsid w:val="000A5F39"/>
    <w:rsid w:val="000A6154"/>
    <w:rsid w:val="000A672E"/>
    <w:rsid w:val="000B1034"/>
    <w:rsid w:val="000B1265"/>
    <w:rsid w:val="000B325A"/>
    <w:rsid w:val="000B7D35"/>
    <w:rsid w:val="000C0FD0"/>
    <w:rsid w:val="000C1D37"/>
    <w:rsid w:val="000C49E1"/>
    <w:rsid w:val="000C4CD7"/>
    <w:rsid w:val="000C5F02"/>
    <w:rsid w:val="000C682A"/>
    <w:rsid w:val="000C6B8C"/>
    <w:rsid w:val="000D2A29"/>
    <w:rsid w:val="000D2C01"/>
    <w:rsid w:val="000D484B"/>
    <w:rsid w:val="000D4E77"/>
    <w:rsid w:val="000D787D"/>
    <w:rsid w:val="000E08AB"/>
    <w:rsid w:val="000E3459"/>
    <w:rsid w:val="000E3BDA"/>
    <w:rsid w:val="000E6177"/>
    <w:rsid w:val="000E62BB"/>
    <w:rsid w:val="000F2319"/>
    <w:rsid w:val="000F23B7"/>
    <w:rsid w:val="000F4634"/>
    <w:rsid w:val="000F4845"/>
    <w:rsid w:val="000F53F1"/>
    <w:rsid w:val="000F647F"/>
    <w:rsid w:val="000F7AD6"/>
    <w:rsid w:val="00101D27"/>
    <w:rsid w:val="0010279D"/>
    <w:rsid w:val="00103719"/>
    <w:rsid w:val="00103793"/>
    <w:rsid w:val="001045A7"/>
    <w:rsid w:val="0010485A"/>
    <w:rsid w:val="001066AD"/>
    <w:rsid w:val="001068CB"/>
    <w:rsid w:val="00110B99"/>
    <w:rsid w:val="00112FDD"/>
    <w:rsid w:val="00113813"/>
    <w:rsid w:val="00115E40"/>
    <w:rsid w:val="00117E67"/>
    <w:rsid w:val="00120BA1"/>
    <w:rsid w:val="001252DF"/>
    <w:rsid w:val="00125FA0"/>
    <w:rsid w:val="001262AB"/>
    <w:rsid w:val="001307C9"/>
    <w:rsid w:val="001323D9"/>
    <w:rsid w:val="00133637"/>
    <w:rsid w:val="00133873"/>
    <w:rsid w:val="001359F7"/>
    <w:rsid w:val="00142E89"/>
    <w:rsid w:val="00144194"/>
    <w:rsid w:val="001457F6"/>
    <w:rsid w:val="00145AE8"/>
    <w:rsid w:val="00151883"/>
    <w:rsid w:val="00153555"/>
    <w:rsid w:val="0015725C"/>
    <w:rsid w:val="00160B0B"/>
    <w:rsid w:val="001639E6"/>
    <w:rsid w:val="0016510D"/>
    <w:rsid w:val="00165382"/>
    <w:rsid w:val="00165528"/>
    <w:rsid w:val="0016598C"/>
    <w:rsid w:val="0016614F"/>
    <w:rsid w:val="001663CE"/>
    <w:rsid w:val="00166F87"/>
    <w:rsid w:val="001700A1"/>
    <w:rsid w:val="001713D0"/>
    <w:rsid w:val="00172123"/>
    <w:rsid w:val="00172310"/>
    <w:rsid w:val="00172B38"/>
    <w:rsid w:val="00174E93"/>
    <w:rsid w:val="0017650E"/>
    <w:rsid w:val="0017657C"/>
    <w:rsid w:val="00176B21"/>
    <w:rsid w:val="0017794A"/>
    <w:rsid w:val="0018376B"/>
    <w:rsid w:val="0018425D"/>
    <w:rsid w:val="00185C4B"/>
    <w:rsid w:val="00186335"/>
    <w:rsid w:val="00186B54"/>
    <w:rsid w:val="00187934"/>
    <w:rsid w:val="00190DFF"/>
    <w:rsid w:val="0019183A"/>
    <w:rsid w:val="00191B1A"/>
    <w:rsid w:val="00195152"/>
    <w:rsid w:val="00196298"/>
    <w:rsid w:val="00197785"/>
    <w:rsid w:val="001A23D0"/>
    <w:rsid w:val="001A2B8A"/>
    <w:rsid w:val="001A4023"/>
    <w:rsid w:val="001A5CAE"/>
    <w:rsid w:val="001B2BD9"/>
    <w:rsid w:val="001B5313"/>
    <w:rsid w:val="001B5FCF"/>
    <w:rsid w:val="001B6ACA"/>
    <w:rsid w:val="001C16DC"/>
    <w:rsid w:val="001C4F78"/>
    <w:rsid w:val="001C5B6D"/>
    <w:rsid w:val="001C6EE7"/>
    <w:rsid w:val="001C7305"/>
    <w:rsid w:val="001D0948"/>
    <w:rsid w:val="001D22BE"/>
    <w:rsid w:val="001D29BB"/>
    <w:rsid w:val="001D5514"/>
    <w:rsid w:val="001D6AB2"/>
    <w:rsid w:val="001D6F8F"/>
    <w:rsid w:val="001E0001"/>
    <w:rsid w:val="001E137C"/>
    <w:rsid w:val="001E2A99"/>
    <w:rsid w:val="001F003C"/>
    <w:rsid w:val="001F058A"/>
    <w:rsid w:val="001F19F7"/>
    <w:rsid w:val="001F2D79"/>
    <w:rsid w:val="001F3803"/>
    <w:rsid w:val="001F64CA"/>
    <w:rsid w:val="0020034E"/>
    <w:rsid w:val="00200F9E"/>
    <w:rsid w:val="0020128F"/>
    <w:rsid w:val="0020155F"/>
    <w:rsid w:val="00201EAB"/>
    <w:rsid w:val="0021263B"/>
    <w:rsid w:val="00212AD2"/>
    <w:rsid w:val="002135C0"/>
    <w:rsid w:val="002167F5"/>
    <w:rsid w:val="00216CD9"/>
    <w:rsid w:val="00216DF6"/>
    <w:rsid w:val="002203A5"/>
    <w:rsid w:val="00221058"/>
    <w:rsid w:val="002214A2"/>
    <w:rsid w:val="00222025"/>
    <w:rsid w:val="00223ABA"/>
    <w:rsid w:val="0022597C"/>
    <w:rsid w:val="00230695"/>
    <w:rsid w:val="00230CC4"/>
    <w:rsid w:val="00231DB9"/>
    <w:rsid w:val="00233D63"/>
    <w:rsid w:val="0023409F"/>
    <w:rsid w:val="0023573E"/>
    <w:rsid w:val="00236188"/>
    <w:rsid w:val="00237F3C"/>
    <w:rsid w:val="0024162F"/>
    <w:rsid w:val="00242735"/>
    <w:rsid w:val="00242A1E"/>
    <w:rsid w:val="002454AE"/>
    <w:rsid w:val="0024695C"/>
    <w:rsid w:val="00247C70"/>
    <w:rsid w:val="002527F2"/>
    <w:rsid w:val="00252CD1"/>
    <w:rsid w:val="002569A7"/>
    <w:rsid w:val="00257090"/>
    <w:rsid w:val="00260769"/>
    <w:rsid w:val="00264056"/>
    <w:rsid w:val="0026443A"/>
    <w:rsid w:val="002663E4"/>
    <w:rsid w:val="00271043"/>
    <w:rsid w:val="002757AA"/>
    <w:rsid w:val="002766F6"/>
    <w:rsid w:val="002775D4"/>
    <w:rsid w:val="00280B49"/>
    <w:rsid w:val="00282E5E"/>
    <w:rsid w:val="00283698"/>
    <w:rsid w:val="00283F1E"/>
    <w:rsid w:val="00291110"/>
    <w:rsid w:val="00293368"/>
    <w:rsid w:val="002A07B6"/>
    <w:rsid w:val="002A0989"/>
    <w:rsid w:val="002A1437"/>
    <w:rsid w:val="002A4248"/>
    <w:rsid w:val="002A4A88"/>
    <w:rsid w:val="002A5F07"/>
    <w:rsid w:val="002B08BC"/>
    <w:rsid w:val="002B6C3C"/>
    <w:rsid w:val="002B7B22"/>
    <w:rsid w:val="002C0FDC"/>
    <w:rsid w:val="002C1223"/>
    <w:rsid w:val="002C1FAA"/>
    <w:rsid w:val="002C491B"/>
    <w:rsid w:val="002C7C4F"/>
    <w:rsid w:val="002D104F"/>
    <w:rsid w:val="002D1821"/>
    <w:rsid w:val="002D4F05"/>
    <w:rsid w:val="002D65AF"/>
    <w:rsid w:val="002E0F43"/>
    <w:rsid w:val="002E18C8"/>
    <w:rsid w:val="002E19E3"/>
    <w:rsid w:val="002E2F74"/>
    <w:rsid w:val="002E4D2D"/>
    <w:rsid w:val="002E62A1"/>
    <w:rsid w:val="002E777F"/>
    <w:rsid w:val="002F0A24"/>
    <w:rsid w:val="002F3FB0"/>
    <w:rsid w:val="002F557B"/>
    <w:rsid w:val="002F7BBB"/>
    <w:rsid w:val="002F7C0F"/>
    <w:rsid w:val="00300A5C"/>
    <w:rsid w:val="0030230F"/>
    <w:rsid w:val="003044DF"/>
    <w:rsid w:val="0030567C"/>
    <w:rsid w:val="00310090"/>
    <w:rsid w:val="003103E7"/>
    <w:rsid w:val="00312278"/>
    <w:rsid w:val="00314C6B"/>
    <w:rsid w:val="00317F4E"/>
    <w:rsid w:val="0032230E"/>
    <w:rsid w:val="00323580"/>
    <w:rsid w:val="003243EE"/>
    <w:rsid w:val="00324E73"/>
    <w:rsid w:val="003255C7"/>
    <w:rsid w:val="0032573D"/>
    <w:rsid w:val="00326377"/>
    <w:rsid w:val="0033401F"/>
    <w:rsid w:val="0033541E"/>
    <w:rsid w:val="003358E3"/>
    <w:rsid w:val="00335FB9"/>
    <w:rsid w:val="00340234"/>
    <w:rsid w:val="00341B20"/>
    <w:rsid w:val="00345DF3"/>
    <w:rsid w:val="00347EC1"/>
    <w:rsid w:val="00352918"/>
    <w:rsid w:val="00352AAE"/>
    <w:rsid w:val="0035657C"/>
    <w:rsid w:val="0036125B"/>
    <w:rsid w:val="00362009"/>
    <w:rsid w:val="00364011"/>
    <w:rsid w:val="00365118"/>
    <w:rsid w:val="003773AF"/>
    <w:rsid w:val="00377651"/>
    <w:rsid w:val="00383426"/>
    <w:rsid w:val="0038407F"/>
    <w:rsid w:val="00387277"/>
    <w:rsid w:val="00387D73"/>
    <w:rsid w:val="00390896"/>
    <w:rsid w:val="00390B55"/>
    <w:rsid w:val="00392C5B"/>
    <w:rsid w:val="00393FA9"/>
    <w:rsid w:val="00395C33"/>
    <w:rsid w:val="00397989"/>
    <w:rsid w:val="003A22A0"/>
    <w:rsid w:val="003A2CF1"/>
    <w:rsid w:val="003A3642"/>
    <w:rsid w:val="003A51C5"/>
    <w:rsid w:val="003A7B1F"/>
    <w:rsid w:val="003B135E"/>
    <w:rsid w:val="003B1F41"/>
    <w:rsid w:val="003B540C"/>
    <w:rsid w:val="003C6339"/>
    <w:rsid w:val="003D19D2"/>
    <w:rsid w:val="003D1C2F"/>
    <w:rsid w:val="003D294A"/>
    <w:rsid w:val="003D3EC1"/>
    <w:rsid w:val="003D4196"/>
    <w:rsid w:val="003D58BC"/>
    <w:rsid w:val="003D63A0"/>
    <w:rsid w:val="003D77C8"/>
    <w:rsid w:val="003E0FC5"/>
    <w:rsid w:val="003E2402"/>
    <w:rsid w:val="003E265D"/>
    <w:rsid w:val="003E4277"/>
    <w:rsid w:val="003E7FF2"/>
    <w:rsid w:val="003F14EB"/>
    <w:rsid w:val="003F293A"/>
    <w:rsid w:val="003F4AA8"/>
    <w:rsid w:val="003F5AB5"/>
    <w:rsid w:val="003F6147"/>
    <w:rsid w:val="004041E5"/>
    <w:rsid w:val="00404A13"/>
    <w:rsid w:val="00406D8B"/>
    <w:rsid w:val="00406FE2"/>
    <w:rsid w:val="00411644"/>
    <w:rsid w:val="00412BF3"/>
    <w:rsid w:val="0041408B"/>
    <w:rsid w:val="00415539"/>
    <w:rsid w:val="00416472"/>
    <w:rsid w:val="0042329F"/>
    <w:rsid w:val="004375A2"/>
    <w:rsid w:val="0044072A"/>
    <w:rsid w:val="00441E59"/>
    <w:rsid w:val="00442E2A"/>
    <w:rsid w:val="00445B0F"/>
    <w:rsid w:val="00445CBE"/>
    <w:rsid w:val="004478D1"/>
    <w:rsid w:val="00447CC1"/>
    <w:rsid w:val="00452114"/>
    <w:rsid w:val="00453F94"/>
    <w:rsid w:val="0045464C"/>
    <w:rsid w:val="00455935"/>
    <w:rsid w:val="004605EA"/>
    <w:rsid w:val="004617F4"/>
    <w:rsid w:val="004620D3"/>
    <w:rsid w:val="00463C4D"/>
    <w:rsid w:val="004660EB"/>
    <w:rsid w:val="00466AAF"/>
    <w:rsid w:val="00467BDA"/>
    <w:rsid w:val="004709A2"/>
    <w:rsid w:val="00470E27"/>
    <w:rsid w:val="00472857"/>
    <w:rsid w:val="00473E38"/>
    <w:rsid w:val="004743F9"/>
    <w:rsid w:val="004747E5"/>
    <w:rsid w:val="00477995"/>
    <w:rsid w:val="00477EBD"/>
    <w:rsid w:val="0048046A"/>
    <w:rsid w:val="0048264C"/>
    <w:rsid w:val="00482EFF"/>
    <w:rsid w:val="0048319C"/>
    <w:rsid w:val="0048341A"/>
    <w:rsid w:val="00483CF1"/>
    <w:rsid w:val="0049058F"/>
    <w:rsid w:val="00490C57"/>
    <w:rsid w:val="00492002"/>
    <w:rsid w:val="004A0BFA"/>
    <w:rsid w:val="004A1775"/>
    <w:rsid w:val="004A17BD"/>
    <w:rsid w:val="004A3530"/>
    <w:rsid w:val="004A43BF"/>
    <w:rsid w:val="004A5F53"/>
    <w:rsid w:val="004A6D38"/>
    <w:rsid w:val="004A74D9"/>
    <w:rsid w:val="004A7734"/>
    <w:rsid w:val="004B0B88"/>
    <w:rsid w:val="004B2081"/>
    <w:rsid w:val="004B33EA"/>
    <w:rsid w:val="004B3FEF"/>
    <w:rsid w:val="004B5F85"/>
    <w:rsid w:val="004B7B55"/>
    <w:rsid w:val="004C0135"/>
    <w:rsid w:val="004C2F8C"/>
    <w:rsid w:val="004C46D1"/>
    <w:rsid w:val="004C7708"/>
    <w:rsid w:val="004D0141"/>
    <w:rsid w:val="004D50FB"/>
    <w:rsid w:val="004E093C"/>
    <w:rsid w:val="004E0D85"/>
    <w:rsid w:val="004E544E"/>
    <w:rsid w:val="004F1CCF"/>
    <w:rsid w:val="004F1CEF"/>
    <w:rsid w:val="004F3154"/>
    <w:rsid w:val="004F3976"/>
    <w:rsid w:val="004F6869"/>
    <w:rsid w:val="005007D4"/>
    <w:rsid w:val="00506943"/>
    <w:rsid w:val="005077BE"/>
    <w:rsid w:val="00510CF5"/>
    <w:rsid w:val="0051128C"/>
    <w:rsid w:val="005119B9"/>
    <w:rsid w:val="00513741"/>
    <w:rsid w:val="0051388F"/>
    <w:rsid w:val="0051409C"/>
    <w:rsid w:val="005150CE"/>
    <w:rsid w:val="00520316"/>
    <w:rsid w:val="00520C45"/>
    <w:rsid w:val="0052586C"/>
    <w:rsid w:val="00526956"/>
    <w:rsid w:val="00530471"/>
    <w:rsid w:val="005304BA"/>
    <w:rsid w:val="00530ED7"/>
    <w:rsid w:val="005325FD"/>
    <w:rsid w:val="0053307F"/>
    <w:rsid w:val="00533558"/>
    <w:rsid w:val="0053372D"/>
    <w:rsid w:val="00533B27"/>
    <w:rsid w:val="00536639"/>
    <w:rsid w:val="00536E77"/>
    <w:rsid w:val="005370D7"/>
    <w:rsid w:val="00540692"/>
    <w:rsid w:val="00542747"/>
    <w:rsid w:val="0054371D"/>
    <w:rsid w:val="0054571A"/>
    <w:rsid w:val="00551123"/>
    <w:rsid w:val="005535AD"/>
    <w:rsid w:val="00556B65"/>
    <w:rsid w:val="00563AA3"/>
    <w:rsid w:val="005645D2"/>
    <w:rsid w:val="0056495F"/>
    <w:rsid w:val="005651DE"/>
    <w:rsid w:val="00565EC4"/>
    <w:rsid w:val="00565FBE"/>
    <w:rsid w:val="00567690"/>
    <w:rsid w:val="00567DF9"/>
    <w:rsid w:val="00572C9B"/>
    <w:rsid w:val="0057361D"/>
    <w:rsid w:val="005753EF"/>
    <w:rsid w:val="00575B22"/>
    <w:rsid w:val="00577275"/>
    <w:rsid w:val="005801A4"/>
    <w:rsid w:val="00583AF7"/>
    <w:rsid w:val="005876B6"/>
    <w:rsid w:val="00590323"/>
    <w:rsid w:val="00590A6B"/>
    <w:rsid w:val="005914EB"/>
    <w:rsid w:val="00592EED"/>
    <w:rsid w:val="0059557D"/>
    <w:rsid w:val="0059640D"/>
    <w:rsid w:val="005A3534"/>
    <w:rsid w:val="005A4AE2"/>
    <w:rsid w:val="005A60AB"/>
    <w:rsid w:val="005B19CA"/>
    <w:rsid w:val="005B1B19"/>
    <w:rsid w:val="005B2BF5"/>
    <w:rsid w:val="005B395B"/>
    <w:rsid w:val="005B42D5"/>
    <w:rsid w:val="005B5B12"/>
    <w:rsid w:val="005B5BDC"/>
    <w:rsid w:val="005B68A4"/>
    <w:rsid w:val="005B6FF9"/>
    <w:rsid w:val="005C19EB"/>
    <w:rsid w:val="005C1C07"/>
    <w:rsid w:val="005C2482"/>
    <w:rsid w:val="005C2EED"/>
    <w:rsid w:val="005C3A7C"/>
    <w:rsid w:val="005C5982"/>
    <w:rsid w:val="005C6667"/>
    <w:rsid w:val="005D2924"/>
    <w:rsid w:val="005D3D5E"/>
    <w:rsid w:val="005D4509"/>
    <w:rsid w:val="005D5C4E"/>
    <w:rsid w:val="005D6C90"/>
    <w:rsid w:val="005D711F"/>
    <w:rsid w:val="005E1827"/>
    <w:rsid w:val="005E468C"/>
    <w:rsid w:val="005F289F"/>
    <w:rsid w:val="005F52B9"/>
    <w:rsid w:val="00600672"/>
    <w:rsid w:val="00600AF1"/>
    <w:rsid w:val="0060416A"/>
    <w:rsid w:val="006060D2"/>
    <w:rsid w:val="00606BE6"/>
    <w:rsid w:val="00606E56"/>
    <w:rsid w:val="00610C91"/>
    <w:rsid w:val="0061180C"/>
    <w:rsid w:val="00615BAC"/>
    <w:rsid w:val="0061647E"/>
    <w:rsid w:val="0062039E"/>
    <w:rsid w:val="00620B38"/>
    <w:rsid w:val="00622036"/>
    <w:rsid w:val="00622113"/>
    <w:rsid w:val="00623F90"/>
    <w:rsid w:val="00626B09"/>
    <w:rsid w:val="006323AD"/>
    <w:rsid w:val="00632B51"/>
    <w:rsid w:val="00635D84"/>
    <w:rsid w:val="0063604C"/>
    <w:rsid w:val="0064009D"/>
    <w:rsid w:val="00643794"/>
    <w:rsid w:val="00643AF7"/>
    <w:rsid w:val="0064407F"/>
    <w:rsid w:val="006450E1"/>
    <w:rsid w:val="00645901"/>
    <w:rsid w:val="0064709E"/>
    <w:rsid w:val="00651674"/>
    <w:rsid w:val="00651CA7"/>
    <w:rsid w:val="006540B1"/>
    <w:rsid w:val="006553D1"/>
    <w:rsid w:val="0065568E"/>
    <w:rsid w:val="00655DAB"/>
    <w:rsid w:val="00660070"/>
    <w:rsid w:val="00660F5F"/>
    <w:rsid w:val="00662EEA"/>
    <w:rsid w:val="00663F1F"/>
    <w:rsid w:val="006655C3"/>
    <w:rsid w:val="00674129"/>
    <w:rsid w:val="006744FA"/>
    <w:rsid w:val="00674BF3"/>
    <w:rsid w:val="00676BC9"/>
    <w:rsid w:val="006846D0"/>
    <w:rsid w:val="006879E7"/>
    <w:rsid w:val="00693FC7"/>
    <w:rsid w:val="00694D66"/>
    <w:rsid w:val="00695798"/>
    <w:rsid w:val="00695EF5"/>
    <w:rsid w:val="00697D2C"/>
    <w:rsid w:val="006A32CF"/>
    <w:rsid w:val="006A7832"/>
    <w:rsid w:val="006A7E1B"/>
    <w:rsid w:val="006B0861"/>
    <w:rsid w:val="006B0985"/>
    <w:rsid w:val="006B28B5"/>
    <w:rsid w:val="006B2FAE"/>
    <w:rsid w:val="006B4226"/>
    <w:rsid w:val="006B4A15"/>
    <w:rsid w:val="006B592D"/>
    <w:rsid w:val="006C276B"/>
    <w:rsid w:val="006C6E00"/>
    <w:rsid w:val="006D5AC6"/>
    <w:rsid w:val="006E0499"/>
    <w:rsid w:val="006E232D"/>
    <w:rsid w:val="006E30D9"/>
    <w:rsid w:val="006E6540"/>
    <w:rsid w:val="006F09D5"/>
    <w:rsid w:val="006F16E1"/>
    <w:rsid w:val="006F297E"/>
    <w:rsid w:val="006F704C"/>
    <w:rsid w:val="006F7C05"/>
    <w:rsid w:val="0070090C"/>
    <w:rsid w:val="00700C80"/>
    <w:rsid w:val="00701B31"/>
    <w:rsid w:val="007033D1"/>
    <w:rsid w:val="00704EA7"/>
    <w:rsid w:val="007055BF"/>
    <w:rsid w:val="007145B8"/>
    <w:rsid w:val="00720F62"/>
    <w:rsid w:val="007215DF"/>
    <w:rsid w:val="00723583"/>
    <w:rsid w:val="007275E0"/>
    <w:rsid w:val="00732E0C"/>
    <w:rsid w:val="007363B2"/>
    <w:rsid w:val="00737803"/>
    <w:rsid w:val="00741A82"/>
    <w:rsid w:val="00742F7A"/>
    <w:rsid w:val="00745257"/>
    <w:rsid w:val="0075068E"/>
    <w:rsid w:val="00753023"/>
    <w:rsid w:val="00753B25"/>
    <w:rsid w:val="007541D9"/>
    <w:rsid w:val="007618F1"/>
    <w:rsid w:val="00762EFD"/>
    <w:rsid w:val="007635C2"/>
    <w:rsid w:val="00765BBB"/>
    <w:rsid w:val="007661A7"/>
    <w:rsid w:val="00771602"/>
    <w:rsid w:val="0077232A"/>
    <w:rsid w:val="00775D01"/>
    <w:rsid w:val="00776FF2"/>
    <w:rsid w:val="00781E12"/>
    <w:rsid w:val="007837A6"/>
    <w:rsid w:val="007878D4"/>
    <w:rsid w:val="007906EB"/>
    <w:rsid w:val="00792DA3"/>
    <w:rsid w:val="007979DC"/>
    <w:rsid w:val="007A11BB"/>
    <w:rsid w:val="007A4EE0"/>
    <w:rsid w:val="007A65CA"/>
    <w:rsid w:val="007B183B"/>
    <w:rsid w:val="007B2E9E"/>
    <w:rsid w:val="007B5411"/>
    <w:rsid w:val="007B5C70"/>
    <w:rsid w:val="007B6067"/>
    <w:rsid w:val="007D18E2"/>
    <w:rsid w:val="007D54AF"/>
    <w:rsid w:val="007D714D"/>
    <w:rsid w:val="007D7994"/>
    <w:rsid w:val="007D7FAE"/>
    <w:rsid w:val="007E1388"/>
    <w:rsid w:val="007E1DF7"/>
    <w:rsid w:val="007E3B3B"/>
    <w:rsid w:val="007E6D5F"/>
    <w:rsid w:val="007F1788"/>
    <w:rsid w:val="007F4635"/>
    <w:rsid w:val="007F6222"/>
    <w:rsid w:val="007F6B7B"/>
    <w:rsid w:val="007F7108"/>
    <w:rsid w:val="007F7972"/>
    <w:rsid w:val="008002A2"/>
    <w:rsid w:val="008012B1"/>
    <w:rsid w:val="00801F9B"/>
    <w:rsid w:val="0080215E"/>
    <w:rsid w:val="00802C5D"/>
    <w:rsid w:val="00802E42"/>
    <w:rsid w:val="008042F9"/>
    <w:rsid w:val="008049C6"/>
    <w:rsid w:val="0080519E"/>
    <w:rsid w:val="00805234"/>
    <w:rsid w:val="00805D9C"/>
    <w:rsid w:val="00807A74"/>
    <w:rsid w:val="008100C7"/>
    <w:rsid w:val="00811EDC"/>
    <w:rsid w:val="008145B9"/>
    <w:rsid w:val="008237BB"/>
    <w:rsid w:val="00823FDF"/>
    <w:rsid w:val="0082637E"/>
    <w:rsid w:val="0082737C"/>
    <w:rsid w:val="00836F01"/>
    <w:rsid w:val="00837814"/>
    <w:rsid w:val="00840671"/>
    <w:rsid w:val="00846FA9"/>
    <w:rsid w:val="008470BA"/>
    <w:rsid w:val="008471A0"/>
    <w:rsid w:val="00854F7A"/>
    <w:rsid w:val="008563D1"/>
    <w:rsid w:val="0085694C"/>
    <w:rsid w:val="008571D3"/>
    <w:rsid w:val="00862F88"/>
    <w:rsid w:val="00864815"/>
    <w:rsid w:val="008701E8"/>
    <w:rsid w:val="0087174F"/>
    <w:rsid w:val="008728FE"/>
    <w:rsid w:val="008730EA"/>
    <w:rsid w:val="00873C4A"/>
    <w:rsid w:val="008754A3"/>
    <w:rsid w:val="008761DD"/>
    <w:rsid w:val="00876841"/>
    <w:rsid w:val="00881F13"/>
    <w:rsid w:val="008839CF"/>
    <w:rsid w:val="00883FF5"/>
    <w:rsid w:val="00886C77"/>
    <w:rsid w:val="00887441"/>
    <w:rsid w:val="0088752C"/>
    <w:rsid w:val="008910DF"/>
    <w:rsid w:val="008927BB"/>
    <w:rsid w:val="00892A80"/>
    <w:rsid w:val="00893E68"/>
    <w:rsid w:val="008966BE"/>
    <w:rsid w:val="00897D8D"/>
    <w:rsid w:val="008A2B88"/>
    <w:rsid w:val="008A5BAD"/>
    <w:rsid w:val="008A7691"/>
    <w:rsid w:val="008B0D5C"/>
    <w:rsid w:val="008B0F72"/>
    <w:rsid w:val="008B24B6"/>
    <w:rsid w:val="008B2864"/>
    <w:rsid w:val="008B2BF5"/>
    <w:rsid w:val="008B529B"/>
    <w:rsid w:val="008B55C2"/>
    <w:rsid w:val="008C2963"/>
    <w:rsid w:val="008C3BEE"/>
    <w:rsid w:val="008C4469"/>
    <w:rsid w:val="008C6F30"/>
    <w:rsid w:val="008D295A"/>
    <w:rsid w:val="008D4DFB"/>
    <w:rsid w:val="008D56D1"/>
    <w:rsid w:val="008E00B9"/>
    <w:rsid w:val="008E01CF"/>
    <w:rsid w:val="008E1FC7"/>
    <w:rsid w:val="008E2159"/>
    <w:rsid w:val="008E225E"/>
    <w:rsid w:val="008E4151"/>
    <w:rsid w:val="008E4217"/>
    <w:rsid w:val="008E5D19"/>
    <w:rsid w:val="008E79CC"/>
    <w:rsid w:val="008F2C29"/>
    <w:rsid w:val="008F30E6"/>
    <w:rsid w:val="008F5FC1"/>
    <w:rsid w:val="00902253"/>
    <w:rsid w:val="00905EE8"/>
    <w:rsid w:val="0091108C"/>
    <w:rsid w:val="00913807"/>
    <w:rsid w:val="009159D8"/>
    <w:rsid w:val="00915B31"/>
    <w:rsid w:val="009165A4"/>
    <w:rsid w:val="009171D7"/>
    <w:rsid w:val="00917284"/>
    <w:rsid w:val="00917F9A"/>
    <w:rsid w:val="00920432"/>
    <w:rsid w:val="00921735"/>
    <w:rsid w:val="00922C53"/>
    <w:rsid w:val="00922CAF"/>
    <w:rsid w:val="00923242"/>
    <w:rsid w:val="009241AB"/>
    <w:rsid w:val="00925B2D"/>
    <w:rsid w:val="009321E1"/>
    <w:rsid w:val="00934B3A"/>
    <w:rsid w:val="0093545B"/>
    <w:rsid w:val="00936491"/>
    <w:rsid w:val="0093651C"/>
    <w:rsid w:val="00940476"/>
    <w:rsid w:val="009413F6"/>
    <w:rsid w:val="00944CF4"/>
    <w:rsid w:val="00946F7C"/>
    <w:rsid w:val="00951839"/>
    <w:rsid w:val="00960863"/>
    <w:rsid w:val="00960A00"/>
    <w:rsid w:val="0096303F"/>
    <w:rsid w:val="00963912"/>
    <w:rsid w:val="00963AE4"/>
    <w:rsid w:val="009660D5"/>
    <w:rsid w:val="00967E36"/>
    <w:rsid w:val="00970008"/>
    <w:rsid w:val="00970E42"/>
    <w:rsid w:val="00974ECC"/>
    <w:rsid w:val="009757B0"/>
    <w:rsid w:val="00975E21"/>
    <w:rsid w:val="00982923"/>
    <w:rsid w:val="00985D9D"/>
    <w:rsid w:val="0098731D"/>
    <w:rsid w:val="009878A0"/>
    <w:rsid w:val="00992F22"/>
    <w:rsid w:val="00993574"/>
    <w:rsid w:val="00994E76"/>
    <w:rsid w:val="009A2024"/>
    <w:rsid w:val="009A7429"/>
    <w:rsid w:val="009B1007"/>
    <w:rsid w:val="009B4BEC"/>
    <w:rsid w:val="009B5044"/>
    <w:rsid w:val="009B6B00"/>
    <w:rsid w:val="009B703B"/>
    <w:rsid w:val="009C03A9"/>
    <w:rsid w:val="009C1404"/>
    <w:rsid w:val="009C27F9"/>
    <w:rsid w:val="009C71B9"/>
    <w:rsid w:val="009D3D32"/>
    <w:rsid w:val="009D4C36"/>
    <w:rsid w:val="009D5804"/>
    <w:rsid w:val="009E1FD9"/>
    <w:rsid w:val="009E32B0"/>
    <w:rsid w:val="009E444D"/>
    <w:rsid w:val="009E4D5A"/>
    <w:rsid w:val="009E5A22"/>
    <w:rsid w:val="009E789F"/>
    <w:rsid w:val="009E7D16"/>
    <w:rsid w:val="009F23EB"/>
    <w:rsid w:val="009F4013"/>
    <w:rsid w:val="009F5D6D"/>
    <w:rsid w:val="00A04C77"/>
    <w:rsid w:val="00A073AD"/>
    <w:rsid w:val="00A1139D"/>
    <w:rsid w:val="00A11E6F"/>
    <w:rsid w:val="00A12D53"/>
    <w:rsid w:val="00A13353"/>
    <w:rsid w:val="00A137ED"/>
    <w:rsid w:val="00A159B8"/>
    <w:rsid w:val="00A174A2"/>
    <w:rsid w:val="00A17F73"/>
    <w:rsid w:val="00A2421B"/>
    <w:rsid w:val="00A3154A"/>
    <w:rsid w:val="00A33228"/>
    <w:rsid w:val="00A37FE3"/>
    <w:rsid w:val="00A40A30"/>
    <w:rsid w:val="00A4284E"/>
    <w:rsid w:val="00A52A76"/>
    <w:rsid w:val="00A52B84"/>
    <w:rsid w:val="00A551CA"/>
    <w:rsid w:val="00A603D2"/>
    <w:rsid w:val="00A60C49"/>
    <w:rsid w:val="00A60E0B"/>
    <w:rsid w:val="00A71D9A"/>
    <w:rsid w:val="00A7323C"/>
    <w:rsid w:val="00A7418D"/>
    <w:rsid w:val="00A752CD"/>
    <w:rsid w:val="00A77648"/>
    <w:rsid w:val="00A90FD8"/>
    <w:rsid w:val="00A9290F"/>
    <w:rsid w:val="00A92BE7"/>
    <w:rsid w:val="00A93600"/>
    <w:rsid w:val="00A940C0"/>
    <w:rsid w:val="00A9749E"/>
    <w:rsid w:val="00AA3A78"/>
    <w:rsid w:val="00AA4CDC"/>
    <w:rsid w:val="00AA6D22"/>
    <w:rsid w:val="00AB3B49"/>
    <w:rsid w:val="00AC071C"/>
    <w:rsid w:val="00AC07A7"/>
    <w:rsid w:val="00AC1E94"/>
    <w:rsid w:val="00AC429B"/>
    <w:rsid w:val="00AC4D77"/>
    <w:rsid w:val="00AC7DA0"/>
    <w:rsid w:val="00AD11FA"/>
    <w:rsid w:val="00AD20AE"/>
    <w:rsid w:val="00AD3905"/>
    <w:rsid w:val="00AD4013"/>
    <w:rsid w:val="00AD4799"/>
    <w:rsid w:val="00AE0227"/>
    <w:rsid w:val="00AE1AD9"/>
    <w:rsid w:val="00AE2A08"/>
    <w:rsid w:val="00AE52D5"/>
    <w:rsid w:val="00AE6AAF"/>
    <w:rsid w:val="00AF2131"/>
    <w:rsid w:val="00AF2520"/>
    <w:rsid w:val="00AF3790"/>
    <w:rsid w:val="00AF41D9"/>
    <w:rsid w:val="00AF4B15"/>
    <w:rsid w:val="00AF4D7E"/>
    <w:rsid w:val="00AF51C1"/>
    <w:rsid w:val="00AF6C99"/>
    <w:rsid w:val="00B00884"/>
    <w:rsid w:val="00B02228"/>
    <w:rsid w:val="00B028E5"/>
    <w:rsid w:val="00B05944"/>
    <w:rsid w:val="00B06AE1"/>
    <w:rsid w:val="00B07211"/>
    <w:rsid w:val="00B11A96"/>
    <w:rsid w:val="00B12F64"/>
    <w:rsid w:val="00B175F2"/>
    <w:rsid w:val="00B226C5"/>
    <w:rsid w:val="00B27840"/>
    <w:rsid w:val="00B27AA6"/>
    <w:rsid w:val="00B27D06"/>
    <w:rsid w:val="00B301CF"/>
    <w:rsid w:val="00B318D1"/>
    <w:rsid w:val="00B3280B"/>
    <w:rsid w:val="00B33B94"/>
    <w:rsid w:val="00B35B77"/>
    <w:rsid w:val="00B425AE"/>
    <w:rsid w:val="00B42D8A"/>
    <w:rsid w:val="00B443FC"/>
    <w:rsid w:val="00B5395B"/>
    <w:rsid w:val="00B54BC2"/>
    <w:rsid w:val="00B553B8"/>
    <w:rsid w:val="00B555C0"/>
    <w:rsid w:val="00B56D85"/>
    <w:rsid w:val="00B61CFF"/>
    <w:rsid w:val="00B641A1"/>
    <w:rsid w:val="00B6745D"/>
    <w:rsid w:val="00B70BA1"/>
    <w:rsid w:val="00B74707"/>
    <w:rsid w:val="00B758A7"/>
    <w:rsid w:val="00B75E78"/>
    <w:rsid w:val="00B76488"/>
    <w:rsid w:val="00B850FD"/>
    <w:rsid w:val="00B87333"/>
    <w:rsid w:val="00BA0E1A"/>
    <w:rsid w:val="00BA1807"/>
    <w:rsid w:val="00BA2596"/>
    <w:rsid w:val="00BA27B8"/>
    <w:rsid w:val="00BA37C4"/>
    <w:rsid w:val="00BA4035"/>
    <w:rsid w:val="00BA5E57"/>
    <w:rsid w:val="00BA616A"/>
    <w:rsid w:val="00BA6D4B"/>
    <w:rsid w:val="00BA7A66"/>
    <w:rsid w:val="00BA7FBF"/>
    <w:rsid w:val="00BB1E5C"/>
    <w:rsid w:val="00BB3ED1"/>
    <w:rsid w:val="00BB40CF"/>
    <w:rsid w:val="00BB79AD"/>
    <w:rsid w:val="00BB7D90"/>
    <w:rsid w:val="00BC2D02"/>
    <w:rsid w:val="00BC4AE4"/>
    <w:rsid w:val="00BC6086"/>
    <w:rsid w:val="00BC657F"/>
    <w:rsid w:val="00BC6CEB"/>
    <w:rsid w:val="00BD6428"/>
    <w:rsid w:val="00BD658C"/>
    <w:rsid w:val="00BE0DD9"/>
    <w:rsid w:val="00BE1CEE"/>
    <w:rsid w:val="00BE35A3"/>
    <w:rsid w:val="00BE4C2C"/>
    <w:rsid w:val="00BE5591"/>
    <w:rsid w:val="00BE7598"/>
    <w:rsid w:val="00BF0F78"/>
    <w:rsid w:val="00C00ABF"/>
    <w:rsid w:val="00C01520"/>
    <w:rsid w:val="00C02619"/>
    <w:rsid w:val="00C03F59"/>
    <w:rsid w:val="00C05582"/>
    <w:rsid w:val="00C06CB5"/>
    <w:rsid w:val="00C13A20"/>
    <w:rsid w:val="00C13A67"/>
    <w:rsid w:val="00C13F9E"/>
    <w:rsid w:val="00C14AEB"/>
    <w:rsid w:val="00C15D02"/>
    <w:rsid w:val="00C16908"/>
    <w:rsid w:val="00C17A94"/>
    <w:rsid w:val="00C20FED"/>
    <w:rsid w:val="00C249F9"/>
    <w:rsid w:val="00C30BA1"/>
    <w:rsid w:val="00C31E5D"/>
    <w:rsid w:val="00C328CA"/>
    <w:rsid w:val="00C3652C"/>
    <w:rsid w:val="00C3754A"/>
    <w:rsid w:val="00C379D4"/>
    <w:rsid w:val="00C37CD2"/>
    <w:rsid w:val="00C402A9"/>
    <w:rsid w:val="00C416AB"/>
    <w:rsid w:val="00C41D3D"/>
    <w:rsid w:val="00C439F4"/>
    <w:rsid w:val="00C441FE"/>
    <w:rsid w:val="00C45C0E"/>
    <w:rsid w:val="00C46098"/>
    <w:rsid w:val="00C51578"/>
    <w:rsid w:val="00C52EB8"/>
    <w:rsid w:val="00C53C7F"/>
    <w:rsid w:val="00C5414B"/>
    <w:rsid w:val="00C55D1C"/>
    <w:rsid w:val="00C6314C"/>
    <w:rsid w:val="00C65473"/>
    <w:rsid w:val="00C65BD4"/>
    <w:rsid w:val="00C66E7F"/>
    <w:rsid w:val="00C720DD"/>
    <w:rsid w:val="00C73E6B"/>
    <w:rsid w:val="00C740DA"/>
    <w:rsid w:val="00C87954"/>
    <w:rsid w:val="00C90A6E"/>
    <w:rsid w:val="00C91706"/>
    <w:rsid w:val="00C91BA9"/>
    <w:rsid w:val="00C9341B"/>
    <w:rsid w:val="00C93512"/>
    <w:rsid w:val="00C938F9"/>
    <w:rsid w:val="00CA0B9F"/>
    <w:rsid w:val="00CA1360"/>
    <w:rsid w:val="00CA33A2"/>
    <w:rsid w:val="00CA5BCC"/>
    <w:rsid w:val="00CA6E77"/>
    <w:rsid w:val="00CB0063"/>
    <w:rsid w:val="00CB427A"/>
    <w:rsid w:val="00CB55F0"/>
    <w:rsid w:val="00CB7EC1"/>
    <w:rsid w:val="00CC4E09"/>
    <w:rsid w:val="00CC4F69"/>
    <w:rsid w:val="00CC66EB"/>
    <w:rsid w:val="00CC77E8"/>
    <w:rsid w:val="00CC7CA3"/>
    <w:rsid w:val="00CD147D"/>
    <w:rsid w:val="00CD3D92"/>
    <w:rsid w:val="00CD69D2"/>
    <w:rsid w:val="00CE00F7"/>
    <w:rsid w:val="00CE0A3A"/>
    <w:rsid w:val="00CE3C71"/>
    <w:rsid w:val="00CE616F"/>
    <w:rsid w:val="00CE693A"/>
    <w:rsid w:val="00CE7D0C"/>
    <w:rsid w:val="00CF1955"/>
    <w:rsid w:val="00CF3405"/>
    <w:rsid w:val="00CF36DD"/>
    <w:rsid w:val="00CF44A9"/>
    <w:rsid w:val="00CF6C15"/>
    <w:rsid w:val="00CF7311"/>
    <w:rsid w:val="00D005A5"/>
    <w:rsid w:val="00D00A2A"/>
    <w:rsid w:val="00D00BDE"/>
    <w:rsid w:val="00D022DF"/>
    <w:rsid w:val="00D041BA"/>
    <w:rsid w:val="00D063D3"/>
    <w:rsid w:val="00D07A59"/>
    <w:rsid w:val="00D12755"/>
    <w:rsid w:val="00D1477B"/>
    <w:rsid w:val="00D200FE"/>
    <w:rsid w:val="00D22D8F"/>
    <w:rsid w:val="00D23237"/>
    <w:rsid w:val="00D2541A"/>
    <w:rsid w:val="00D270D0"/>
    <w:rsid w:val="00D27C0A"/>
    <w:rsid w:val="00D30DA3"/>
    <w:rsid w:val="00D32504"/>
    <w:rsid w:val="00D32AA3"/>
    <w:rsid w:val="00D35B26"/>
    <w:rsid w:val="00D41894"/>
    <w:rsid w:val="00D45B89"/>
    <w:rsid w:val="00D46781"/>
    <w:rsid w:val="00D46DD9"/>
    <w:rsid w:val="00D47D1A"/>
    <w:rsid w:val="00D50CEB"/>
    <w:rsid w:val="00D527C1"/>
    <w:rsid w:val="00D54D78"/>
    <w:rsid w:val="00D56370"/>
    <w:rsid w:val="00D6107A"/>
    <w:rsid w:val="00D61470"/>
    <w:rsid w:val="00D61489"/>
    <w:rsid w:val="00D62185"/>
    <w:rsid w:val="00D632E4"/>
    <w:rsid w:val="00D672F2"/>
    <w:rsid w:val="00D673EC"/>
    <w:rsid w:val="00D71D38"/>
    <w:rsid w:val="00D72061"/>
    <w:rsid w:val="00D75AD6"/>
    <w:rsid w:val="00D8067F"/>
    <w:rsid w:val="00D81554"/>
    <w:rsid w:val="00D820E5"/>
    <w:rsid w:val="00D84C12"/>
    <w:rsid w:val="00D86426"/>
    <w:rsid w:val="00D873A9"/>
    <w:rsid w:val="00D90546"/>
    <w:rsid w:val="00D91E59"/>
    <w:rsid w:val="00D91E74"/>
    <w:rsid w:val="00D93331"/>
    <w:rsid w:val="00D93BA6"/>
    <w:rsid w:val="00D94226"/>
    <w:rsid w:val="00D96DD0"/>
    <w:rsid w:val="00DA146E"/>
    <w:rsid w:val="00DA16D3"/>
    <w:rsid w:val="00DA389D"/>
    <w:rsid w:val="00DA7DEB"/>
    <w:rsid w:val="00DB0F1B"/>
    <w:rsid w:val="00DB0F43"/>
    <w:rsid w:val="00DB2C2A"/>
    <w:rsid w:val="00DB3982"/>
    <w:rsid w:val="00DB4DCB"/>
    <w:rsid w:val="00DC2253"/>
    <w:rsid w:val="00DC2FE8"/>
    <w:rsid w:val="00DC413F"/>
    <w:rsid w:val="00DC7081"/>
    <w:rsid w:val="00DD1E14"/>
    <w:rsid w:val="00DD2045"/>
    <w:rsid w:val="00DD4BB3"/>
    <w:rsid w:val="00DD4D0F"/>
    <w:rsid w:val="00DD506D"/>
    <w:rsid w:val="00DD5C7D"/>
    <w:rsid w:val="00DD660F"/>
    <w:rsid w:val="00DE17F1"/>
    <w:rsid w:val="00DE34F5"/>
    <w:rsid w:val="00DE37EC"/>
    <w:rsid w:val="00DE3CA3"/>
    <w:rsid w:val="00DE61FE"/>
    <w:rsid w:val="00DE6EED"/>
    <w:rsid w:val="00DF06F3"/>
    <w:rsid w:val="00DF3D23"/>
    <w:rsid w:val="00DF4BA7"/>
    <w:rsid w:val="00E0148B"/>
    <w:rsid w:val="00E01760"/>
    <w:rsid w:val="00E02DAE"/>
    <w:rsid w:val="00E03ADB"/>
    <w:rsid w:val="00E041E2"/>
    <w:rsid w:val="00E0465A"/>
    <w:rsid w:val="00E05806"/>
    <w:rsid w:val="00E1010A"/>
    <w:rsid w:val="00E17C82"/>
    <w:rsid w:val="00E218EB"/>
    <w:rsid w:val="00E26DE8"/>
    <w:rsid w:val="00E3006D"/>
    <w:rsid w:val="00E303D6"/>
    <w:rsid w:val="00E32ABE"/>
    <w:rsid w:val="00E32BF1"/>
    <w:rsid w:val="00E332B2"/>
    <w:rsid w:val="00E3358E"/>
    <w:rsid w:val="00E33B63"/>
    <w:rsid w:val="00E3621D"/>
    <w:rsid w:val="00E370BC"/>
    <w:rsid w:val="00E375AA"/>
    <w:rsid w:val="00E44C7A"/>
    <w:rsid w:val="00E460B8"/>
    <w:rsid w:val="00E4632F"/>
    <w:rsid w:val="00E46E03"/>
    <w:rsid w:val="00E50243"/>
    <w:rsid w:val="00E50730"/>
    <w:rsid w:val="00E510D6"/>
    <w:rsid w:val="00E55A62"/>
    <w:rsid w:val="00E61CB0"/>
    <w:rsid w:val="00E62781"/>
    <w:rsid w:val="00E63721"/>
    <w:rsid w:val="00E645E5"/>
    <w:rsid w:val="00E65088"/>
    <w:rsid w:val="00E6724F"/>
    <w:rsid w:val="00E81B9F"/>
    <w:rsid w:val="00E8522A"/>
    <w:rsid w:val="00E86564"/>
    <w:rsid w:val="00E8727F"/>
    <w:rsid w:val="00E87512"/>
    <w:rsid w:val="00E87C10"/>
    <w:rsid w:val="00E908F2"/>
    <w:rsid w:val="00E91C83"/>
    <w:rsid w:val="00E92428"/>
    <w:rsid w:val="00E92E9F"/>
    <w:rsid w:val="00E943B3"/>
    <w:rsid w:val="00E94436"/>
    <w:rsid w:val="00E94564"/>
    <w:rsid w:val="00E959CD"/>
    <w:rsid w:val="00E96FCE"/>
    <w:rsid w:val="00EA2BED"/>
    <w:rsid w:val="00EA3F87"/>
    <w:rsid w:val="00EA5CB4"/>
    <w:rsid w:val="00EA6A49"/>
    <w:rsid w:val="00EA78E2"/>
    <w:rsid w:val="00EB2DDB"/>
    <w:rsid w:val="00EB46EB"/>
    <w:rsid w:val="00EB5C8E"/>
    <w:rsid w:val="00EB7D90"/>
    <w:rsid w:val="00EC2582"/>
    <w:rsid w:val="00EC2C65"/>
    <w:rsid w:val="00EC791C"/>
    <w:rsid w:val="00EC7BB2"/>
    <w:rsid w:val="00ED0BD1"/>
    <w:rsid w:val="00ED0F1D"/>
    <w:rsid w:val="00ED133E"/>
    <w:rsid w:val="00ED267B"/>
    <w:rsid w:val="00ED461A"/>
    <w:rsid w:val="00ED6AEA"/>
    <w:rsid w:val="00ED6BD8"/>
    <w:rsid w:val="00EE0847"/>
    <w:rsid w:val="00EE30CC"/>
    <w:rsid w:val="00EE7A43"/>
    <w:rsid w:val="00EF0C22"/>
    <w:rsid w:val="00EF39B1"/>
    <w:rsid w:val="00EF45B0"/>
    <w:rsid w:val="00EF4654"/>
    <w:rsid w:val="00EF502B"/>
    <w:rsid w:val="00F01BF1"/>
    <w:rsid w:val="00F1118D"/>
    <w:rsid w:val="00F14570"/>
    <w:rsid w:val="00F16D11"/>
    <w:rsid w:val="00F214B4"/>
    <w:rsid w:val="00F217A4"/>
    <w:rsid w:val="00F23A25"/>
    <w:rsid w:val="00F23D38"/>
    <w:rsid w:val="00F24000"/>
    <w:rsid w:val="00F24EF0"/>
    <w:rsid w:val="00F26D0E"/>
    <w:rsid w:val="00F26DE5"/>
    <w:rsid w:val="00F33029"/>
    <w:rsid w:val="00F35FE1"/>
    <w:rsid w:val="00F36967"/>
    <w:rsid w:val="00F36F92"/>
    <w:rsid w:val="00F40AA0"/>
    <w:rsid w:val="00F4638A"/>
    <w:rsid w:val="00F463E8"/>
    <w:rsid w:val="00F46601"/>
    <w:rsid w:val="00F47B4C"/>
    <w:rsid w:val="00F510A5"/>
    <w:rsid w:val="00F51E5C"/>
    <w:rsid w:val="00F53F42"/>
    <w:rsid w:val="00F543E1"/>
    <w:rsid w:val="00F5586C"/>
    <w:rsid w:val="00F56292"/>
    <w:rsid w:val="00F607A8"/>
    <w:rsid w:val="00F61270"/>
    <w:rsid w:val="00F61A36"/>
    <w:rsid w:val="00F65835"/>
    <w:rsid w:val="00F65ECB"/>
    <w:rsid w:val="00F6719D"/>
    <w:rsid w:val="00F73A13"/>
    <w:rsid w:val="00F73D15"/>
    <w:rsid w:val="00F75029"/>
    <w:rsid w:val="00F75263"/>
    <w:rsid w:val="00F76772"/>
    <w:rsid w:val="00F76DBD"/>
    <w:rsid w:val="00F77624"/>
    <w:rsid w:val="00F81B52"/>
    <w:rsid w:val="00F849FC"/>
    <w:rsid w:val="00F8509D"/>
    <w:rsid w:val="00F87B37"/>
    <w:rsid w:val="00F90684"/>
    <w:rsid w:val="00F9116E"/>
    <w:rsid w:val="00F92CAB"/>
    <w:rsid w:val="00F95285"/>
    <w:rsid w:val="00F97EC3"/>
    <w:rsid w:val="00FA098A"/>
    <w:rsid w:val="00FA4299"/>
    <w:rsid w:val="00FA4793"/>
    <w:rsid w:val="00FA5AAF"/>
    <w:rsid w:val="00FA644F"/>
    <w:rsid w:val="00FA7437"/>
    <w:rsid w:val="00FB17E7"/>
    <w:rsid w:val="00FB3114"/>
    <w:rsid w:val="00FB369F"/>
    <w:rsid w:val="00FB430E"/>
    <w:rsid w:val="00FB7DF6"/>
    <w:rsid w:val="00FC079A"/>
    <w:rsid w:val="00FC09DF"/>
    <w:rsid w:val="00FC27EC"/>
    <w:rsid w:val="00FC569A"/>
    <w:rsid w:val="00FC5778"/>
    <w:rsid w:val="00FC7DC2"/>
    <w:rsid w:val="00FD1C76"/>
    <w:rsid w:val="00FD6CAE"/>
    <w:rsid w:val="00FE03B0"/>
    <w:rsid w:val="00FE0731"/>
    <w:rsid w:val="00FE3253"/>
    <w:rsid w:val="00FE5056"/>
    <w:rsid w:val="00FE544B"/>
    <w:rsid w:val="00FE624A"/>
    <w:rsid w:val="00FF0691"/>
    <w:rsid w:val="00FF1045"/>
    <w:rsid w:val="00FF1316"/>
    <w:rsid w:val="00FF19AD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6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AAF"/>
    <w:rPr>
      <w:b/>
      <w:bCs/>
    </w:rPr>
  </w:style>
  <w:style w:type="paragraph" w:customStyle="1" w:styleId="formattext">
    <w:name w:val="formattext"/>
    <w:basedOn w:val="a"/>
    <w:rsid w:val="00AE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1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6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AAF"/>
    <w:rPr>
      <w:b/>
      <w:bCs/>
    </w:rPr>
  </w:style>
  <w:style w:type="paragraph" w:customStyle="1" w:styleId="formattext">
    <w:name w:val="formattext"/>
    <w:basedOn w:val="a"/>
    <w:rsid w:val="00AE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1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F57B-926A-485E-B414-18B9ED2D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Деловая игра</vt:lpstr>
      <vt:lpstr>для педагогов ДОУ  в рамках «Школы молодого воспитателя»</vt:lpstr>
      <vt:lpstr>«Знаете ли вы ФГОС ДО?»</vt:lpstr>
      <vt:lpstr>    </vt:lpstr>
      <vt:lpstr>    Ход игры</vt:lpstr>
      <vt:lpstr>    </vt:lpstr>
    </vt:vector>
  </TitlesOfParts>
  <Company>*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2021-05-29T20:59:00Z</dcterms:created>
  <dcterms:modified xsi:type="dcterms:W3CDTF">2021-05-30T08:33:00Z</dcterms:modified>
</cp:coreProperties>
</file>