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70" w:rsidRPr="00A469F8" w:rsidRDefault="00FF5070" w:rsidP="00BC6576"/>
    <w:p w:rsidR="00FF5070" w:rsidRPr="00A469F8" w:rsidRDefault="00FF5070">
      <w:pPr>
        <w:jc w:val="center"/>
        <w:rPr>
          <w:rFonts w:cs="Times New Roman"/>
          <w:b/>
          <w:bCs/>
        </w:rPr>
      </w:pPr>
    </w:p>
    <w:tbl>
      <w:tblPr>
        <w:tblW w:w="10031" w:type="dxa"/>
        <w:tblLayout w:type="fixed"/>
        <w:tblLook w:val="0000"/>
      </w:tblPr>
      <w:tblGrid>
        <w:gridCol w:w="392"/>
        <w:gridCol w:w="1843"/>
        <w:gridCol w:w="715"/>
        <w:gridCol w:w="702"/>
        <w:gridCol w:w="6379"/>
      </w:tblGrid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№</w:t>
            </w:r>
            <w:proofErr w:type="spellStart"/>
            <w:proofErr w:type="gramStart"/>
            <w:r w:rsidRPr="00A469F8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A469F8">
              <w:rPr>
                <w:rFonts w:cs="Times New Roman"/>
                <w:b/>
              </w:rPr>
              <w:t>/</w:t>
            </w:r>
            <w:proofErr w:type="spellStart"/>
            <w:r w:rsidRPr="00A469F8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A469F8" w:rsidP="00E87683">
            <w:pPr>
              <w:jc w:val="center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Н</w:t>
            </w:r>
            <w:r w:rsidR="00753535" w:rsidRPr="00A469F8">
              <w:rPr>
                <w:rFonts w:cs="Times New Roman"/>
                <w:b/>
              </w:rPr>
              <w:t xml:space="preserve">аименование продуктов питания, закупаемых в интересах заказчиков </w:t>
            </w:r>
            <w:proofErr w:type="gramStart"/>
            <w:r w:rsidR="00753535" w:rsidRPr="00A469F8">
              <w:rPr>
                <w:rFonts w:cs="Times New Roman"/>
                <w:b/>
              </w:rPr>
              <w:t>г</w:t>
            </w:r>
            <w:proofErr w:type="gramEnd"/>
            <w:r w:rsidR="00753535" w:rsidRPr="00A469F8">
              <w:rPr>
                <w:rFonts w:cs="Times New Roman"/>
                <w:b/>
              </w:rPr>
              <w:t xml:space="preserve">. </w:t>
            </w:r>
            <w:proofErr w:type="spellStart"/>
            <w:r w:rsidR="00753535" w:rsidRPr="00A469F8">
              <w:rPr>
                <w:rFonts w:cs="Times New Roman"/>
                <w:b/>
              </w:rPr>
              <w:t>Коврова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jc w:val="center"/>
              <w:rPr>
                <w:rFonts w:cs="Times New Roman"/>
                <w:b/>
              </w:rPr>
            </w:pPr>
          </w:p>
          <w:p w:rsidR="00753535" w:rsidRPr="00A469F8" w:rsidRDefault="00753535" w:rsidP="00E87683">
            <w:pPr>
              <w:jc w:val="center"/>
              <w:rPr>
                <w:rFonts w:cs="Times New Roman"/>
                <w:b/>
              </w:rPr>
            </w:pPr>
          </w:p>
          <w:p w:rsidR="00753535" w:rsidRPr="00A469F8" w:rsidRDefault="00753535" w:rsidP="00E87683">
            <w:pPr>
              <w:jc w:val="center"/>
              <w:rPr>
                <w:rFonts w:cs="Times New Roman"/>
                <w:b/>
              </w:rPr>
            </w:pPr>
          </w:p>
          <w:p w:rsidR="00753535" w:rsidRPr="00A469F8" w:rsidRDefault="00753535" w:rsidP="00E87683">
            <w:pPr>
              <w:jc w:val="center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Кол-во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 xml:space="preserve">Ед. </w:t>
            </w:r>
            <w:proofErr w:type="spellStart"/>
            <w:r w:rsidRPr="00A469F8">
              <w:rPr>
                <w:rFonts w:cs="Times New Roman"/>
                <w:b/>
              </w:rPr>
              <w:t>изм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A469F8" w:rsidP="00FD7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F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53535" w:rsidRPr="00A469F8">
              <w:rPr>
                <w:rFonts w:ascii="Times New Roman" w:hAnsi="Times New Roman" w:cs="Times New Roman"/>
                <w:b/>
                <w:sz w:val="24"/>
                <w:szCs w:val="24"/>
              </w:rPr>
              <w:t>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753535" w:rsidRPr="00A469F8" w:rsidRDefault="00753535" w:rsidP="00E87683">
            <w:pPr>
              <w:jc w:val="center"/>
              <w:rPr>
                <w:rFonts w:cs="Times New Roman"/>
                <w:b/>
              </w:rPr>
            </w:pP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1903B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Яйцо куриное, пищевое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</w:p>
          <w:p w:rsidR="0029548D" w:rsidRPr="00A469F8" w:rsidRDefault="0029548D" w:rsidP="00E87683">
            <w:pPr>
              <w:jc w:val="center"/>
              <w:rPr>
                <w:rFonts w:cs="Times New Roman"/>
              </w:rPr>
            </w:pPr>
          </w:p>
          <w:p w:rsidR="0029548D" w:rsidRPr="00A469F8" w:rsidRDefault="0029548D" w:rsidP="00E87683">
            <w:pPr>
              <w:jc w:val="center"/>
              <w:rPr>
                <w:rFonts w:cs="Times New Roman"/>
              </w:rPr>
            </w:pPr>
          </w:p>
          <w:p w:rsidR="00FD74A8" w:rsidRDefault="00FD74A8" w:rsidP="00E87683">
            <w:pPr>
              <w:jc w:val="center"/>
              <w:rPr>
                <w:rFonts w:cs="Times New Roman"/>
              </w:rPr>
            </w:pPr>
          </w:p>
          <w:p w:rsidR="00FD74A8" w:rsidRDefault="00FD74A8" w:rsidP="00E87683">
            <w:pPr>
              <w:jc w:val="center"/>
              <w:rPr>
                <w:rFonts w:cs="Times New Roman"/>
              </w:rPr>
            </w:pPr>
          </w:p>
          <w:p w:rsidR="0029548D" w:rsidRPr="00D36148" w:rsidRDefault="00D36148" w:rsidP="00BC657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шт.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ГОСТ 31654-2012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proofErr w:type="gramStart"/>
            <w:r w:rsidRPr="00A469F8">
              <w:rPr>
                <w:rFonts w:cs="Times New Roman"/>
              </w:rPr>
              <w:t>Столовое</w:t>
            </w:r>
            <w:proofErr w:type="gramEnd"/>
            <w:r w:rsidRPr="00A469F8">
              <w:rPr>
                <w:rFonts w:cs="Times New Roman"/>
              </w:rPr>
              <w:t>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 w:rsidRPr="00A469F8">
              <w:rPr>
                <w:rFonts w:cs="Times New Roman"/>
                <w:i/>
                <w:iCs/>
              </w:rPr>
              <w:t xml:space="preserve">. </w:t>
            </w:r>
            <w:r w:rsidRPr="00A469F8">
              <w:rPr>
                <w:rFonts w:cs="Times New Roman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При поставке продукции необходима ветеринарная справка Ф №4.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Рыба мороженная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29548D" w:rsidRPr="00A469F8" w:rsidRDefault="0029548D" w:rsidP="00E87683">
            <w:pPr>
              <w:rPr>
                <w:rFonts w:cs="Times New Roman"/>
              </w:rPr>
            </w:pPr>
          </w:p>
          <w:p w:rsidR="0029548D" w:rsidRPr="00A469F8" w:rsidRDefault="0029548D" w:rsidP="00E87683">
            <w:pPr>
              <w:rPr>
                <w:rFonts w:cs="Times New Roman"/>
              </w:rPr>
            </w:pPr>
          </w:p>
          <w:p w:rsidR="0029548D" w:rsidRPr="00A469F8" w:rsidRDefault="0029548D" w:rsidP="00E87683">
            <w:pPr>
              <w:rPr>
                <w:rFonts w:cs="Times New Roman"/>
              </w:rPr>
            </w:pPr>
          </w:p>
          <w:p w:rsidR="0029548D" w:rsidRPr="00A469F8" w:rsidRDefault="0029548D" w:rsidP="00E87683">
            <w:pPr>
              <w:rPr>
                <w:rFonts w:cs="Times New Roman"/>
              </w:rPr>
            </w:pPr>
          </w:p>
          <w:p w:rsidR="00FD74A8" w:rsidRDefault="00FD74A8" w:rsidP="0029548D">
            <w:pPr>
              <w:jc w:val="center"/>
              <w:rPr>
                <w:rFonts w:cs="Times New Roman"/>
              </w:rPr>
            </w:pPr>
          </w:p>
          <w:p w:rsidR="0029548D" w:rsidRPr="00A469F8" w:rsidRDefault="00D36148" w:rsidP="002954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0</w:t>
            </w:r>
            <w:proofErr w:type="spellStart"/>
            <w:r w:rsidR="00AE402C">
              <w:rPr>
                <w:rFonts w:cs="Times New Roman"/>
              </w:rPr>
              <w:t>0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1168-86</w:t>
            </w:r>
            <w:r w:rsidRPr="00A469F8">
              <w:rPr>
                <w:rFonts w:cs="Times New Roman"/>
              </w:rPr>
              <w:t xml:space="preserve"> или </w:t>
            </w:r>
            <w:r w:rsidRPr="00A469F8">
              <w:rPr>
                <w:rFonts w:cs="Times New Roman"/>
                <w:b/>
              </w:rPr>
              <w:t>ГОСТ 32366-2013</w:t>
            </w:r>
            <w:r w:rsidRPr="00A469F8">
              <w:rPr>
                <w:rFonts w:cs="Times New Roman"/>
              </w:rPr>
              <w:t xml:space="preserve"> или </w:t>
            </w:r>
            <w:r w:rsidR="008E7AD7" w:rsidRPr="00A469F8">
              <w:rPr>
                <w:rFonts w:cs="Times New Roman"/>
              </w:rPr>
              <w:t>по техническим условиям,</w:t>
            </w:r>
            <w:r w:rsidRPr="00A469F8">
              <w:rPr>
                <w:rFonts w:cs="Times New Roman"/>
              </w:rPr>
              <w:t xml:space="preserve"> соответствующим ГОСТ</w:t>
            </w:r>
            <w:r w:rsidR="00FD74A8">
              <w:rPr>
                <w:rFonts w:cs="Times New Roman"/>
              </w:rPr>
              <w:t>.</w:t>
            </w:r>
          </w:p>
          <w:p w:rsidR="00753535" w:rsidRPr="00A469F8" w:rsidRDefault="008E7AD7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  <w:bCs/>
                <w:u w:val="single"/>
              </w:rPr>
              <w:t>Минтай</w:t>
            </w:r>
            <w:r w:rsidRPr="00A469F8">
              <w:rPr>
                <w:rFonts w:cs="Times New Roman"/>
              </w:rPr>
              <w:t>, свежемороженый</w:t>
            </w:r>
            <w:r w:rsidR="00753535" w:rsidRPr="00A469F8">
              <w:rPr>
                <w:rFonts w:cs="Times New Roman"/>
              </w:rPr>
              <w:t>, потрошеный</w:t>
            </w:r>
            <w:r w:rsidR="00753535" w:rsidRPr="00A469F8">
              <w:rPr>
                <w:rFonts w:cs="Times New Roman"/>
                <w:i/>
                <w:iCs/>
              </w:rPr>
              <w:t>,</w:t>
            </w:r>
            <w:r w:rsidR="00753535" w:rsidRPr="00A469F8">
              <w:rPr>
                <w:rFonts w:cs="Times New Roman"/>
              </w:rPr>
              <w:t xml:space="preserve"> без головы. </w:t>
            </w:r>
          </w:p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Качество – не ниже 1 сорта.</w:t>
            </w:r>
            <w:r w:rsidRPr="00A469F8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A469F8">
              <w:rPr>
                <w:rFonts w:cs="Times New Roman"/>
                <w:b/>
              </w:rPr>
              <w:t xml:space="preserve"> </w:t>
            </w:r>
            <w:r w:rsidRPr="00A469F8">
              <w:rPr>
                <w:rFonts w:cs="Times New Roman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 w:rsidRPr="00A469F8">
              <w:rPr>
                <w:rFonts w:cs="Times New Roman"/>
              </w:rPr>
              <w:t>побитости</w:t>
            </w:r>
            <w:proofErr w:type="spellEnd"/>
            <w:r w:rsidRPr="00A469F8">
              <w:rPr>
                <w:rFonts w:cs="Times New Roman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При поставке продукции необходим сертификат соответствия и ветеринарная справка Ф №4.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Соль пищевая молотая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29548D" w:rsidRPr="00A469F8" w:rsidRDefault="0029548D" w:rsidP="00E87683">
            <w:pPr>
              <w:rPr>
                <w:rFonts w:cs="Times New Roman"/>
              </w:rPr>
            </w:pPr>
          </w:p>
          <w:p w:rsidR="00FD74A8" w:rsidRDefault="00FD74A8" w:rsidP="0029548D">
            <w:pPr>
              <w:jc w:val="center"/>
              <w:rPr>
                <w:rFonts w:cs="Times New Roman"/>
              </w:rPr>
            </w:pPr>
          </w:p>
          <w:p w:rsidR="0029548D" w:rsidRPr="00D36148" w:rsidRDefault="00D36148" w:rsidP="0029548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 xml:space="preserve">ГОСТ </w:t>
            </w:r>
            <w:proofErr w:type="gramStart"/>
            <w:r w:rsidRPr="00A469F8">
              <w:rPr>
                <w:rFonts w:cs="Times New Roman"/>
                <w:b/>
              </w:rPr>
              <w:t>Р</w:t>
            </w:r>
            <w:proofErr w:type="gramEnd"/>
            <w:r w:rsidRPr="00A469F8">
              <w:rPr>
                <w:rFonts w:cs="Times New Roman"/>
                <w:b/>
              </w:rPr>
              <w:t xml:space="preserve"> 51574-2000 или ГОСТ Р 51574-2003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Высший сорт, помол №1. </w:t>
            </w:r>
            <w:proofErr w:type="gramStart"/>
            <w:r w:rsidRPr="00A469F8">
              <w:rPr>
                <w:rFonts w:cs="Times New Roman"/>
              </w:rPr>
              <w:t>Обогащенная</w:t>
            </w:r>
            <w:proofErr w:type="gramEnd"/>
            <w:r w:rsidRPr="00A469F8">
              <w:rPr>
                <w:rFonts w:cs="Times New Roman"/>
              </w:rPr>
              <w:t xml:space="preserve"> йодидом калия или </w:t>
            </w:r>
            <w:proofErr w:type="spellStart"/>
            <w:r w:rsidRPr="00A469F8">
              <w:rPr>
                <w:rFonts w:cs="Times New Roman"/>
              </w:rPr>
              <w:t>йодатом</w:t>
            </w:r>
            <w:proofErr w:type="spellEnd"/>
            <w:r w:rsidRPr="00A469F8">
              <w:rPr>
                <w:rFonts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в светонепроницаемой упаковке массой нетто до 1 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Мясо бескостное охлажденное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Default="00D36148" w:rsidP="0041672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90</w:t>
            </w: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</w:p>
          <w:p w:rsidR="00D36148" w:rsidRPr="00D36148" w:rsidRDefault="00D36148" w:rsidP="00D36148">
            <w:pPr>
              <w:rPr>
                <w:rFonts w:cs="Times New Roman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lastRenderedPageBreak/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31797-2012</w:t>
            </w:r>
            <w:r w:rsidRPr="00A469F8">
              <w:rPr>
                <w:rFonts w:cs="Times New Roman"/>
              </w:rPr>
              <w:t xml:space="preserve"> </w:t>
            </w:r>
            <w:r w:rsidRPr="00A469F8">
              <w:rPr>
                <w:rFonts w:cs="Times New Roman"/>
                <w:b/>
              </w:rPr>
              <w:t>производства Российской Федерации</w:t>
            </w:r>
            <w:r w:rsidRPr="00A469F8">
              <w:rPr>
                <w:rFonts w:cs="Times New Roman"/>
              </w:rPr>
              <w:t xml:space="preserve">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</w:t>
            </w:r>
            <w:proofErr w:type="gramStart"/>
            <w:r w:rsidRPr="00A469F8">
              <w:rPr>
                <w:rFonts w:cs="Times New Roman"/>
              </w:rPr>
              <w:t>Охлаждённое</w:t>
            </w:r>
            <w:proofErr w:type="gramEnd"/>
            <w:r w:rsidRPr="00A469F8">
              <w:rPr>
                <w:rFonts w:cs="Times New Roman"/>
              </w:rPr>
              <w:t xml:space="preserve">, бескостное, категория 1, </w:t>
            </w:r>
            <w:r w:rsidR="008E7AD7" w:rsidRPr="00A469F8">
              <w:rPr>
                <w:rFonts w:cs="Times New Roman"/>
              </w:rPr>
              <w:t>порубленное на</w:t>
            </w:r>
            <w:r w:rsidRPr="00A469F8">
              <w:rPr>
                <w:rFonts w:cs="Times New Roman"/>
              </w:rPr>
              <w:t xml:space="preserve"> куски не более 10 кг, с массовой долей соединительной и жировой ткани и жил не более 9%,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тёмное,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загрязнений, кровоподтёков и </w:t>
            </w:r>
            <w:proofErr w:type="spellStart"/>
            <w:r w:rsidRPr="00A469F8">
              <w:rPr>
                <w:rFonts w:cs="Times New Roman"/>
              </w:rPr>
              <w:t>побитостей</w:t>
            </w:r>
            <w:proofErr w:type="spellEnd"/>
            <w:r w:rsidRPr="00A469F8">
              <w:rPr>
                <w:rFonts w:cs="Times New Roman"/>
              </w:rPr>
              <w:t xml:space="preserve">. </w:t>
            </w:r>
            <w:r w:rsidRPr="00A469F8">
              <w:rPr>
                <w:rFonts w:cs="Times New Roman"/>
                <w:b/>
                <w:bCs/>
              </w:rPr>
              <w:t xml:space="preserve">В герметичной упаковке. </w:t>
            </w:r>
            <w:r w:rsidR="00FD74A8">
              <w:rPr>
                <w:rFonts w:cs="Times New Roman"/>
              </w:rPr>
              <w:t>Перетир</w:t>
            </w:r>
            <w:r w:rsidRPr="00A469F8">
              <w:rPr>
                <w:rFonts w:cs="Times New Roman"/>
              </w:rPr>
              <w:t xml:space="preserve">ание мяса не допускается. </w:t>
            </w:r>
          </w:p>
          <w:p w:rsidR="00753535" w:rsidRDefault="00753535" w:rsidP="00E87683">
            <w:pPr>
              <w:jc w:val="both"/>
              <w:rPr>
                <w:rFonts w:cs="Times New Roman"/>
                <w:i/>
                <w:iCs/>
                <w:color w:val="0000FF"/>
              </w:rPr>
            </w:pPr>
            <w:r w:rsidRPr="00A469F8">
              <w:rPr>
                <w:rFonts w:cs="Times New Roman"/>
                <w:i/>
                <w:iCs/>
                <w:color w:val="0000FF"/>
              </w:rPr>
              <w:t xml:space="preserve">При поставке необходима ветеринарная справка (формы №4), которые хранить до окончания реализации, хранения. В справке </w:t>
            </w:r>
            <w:r w:rsidR="008E7AD7" w:rsidRPr="00A469F8">
              <w:rPr>
                <w:rFonts w:cs="Times New Roman"/>
                <w:i/>
                <w:iCs/>
                <w:color w:val="0000FF"/>
              </w:rPr>
              <w:t>должен быть</w:t>
            </w:r>
            <w:r w:rsidRPr="00A469F8">
              <w:rPr>
                <w:rFonts w:cs="Times New Roman"/>
                <w:i/>
                <w:iCs/>
                <w:color w:val="0000FF"/>
              </w:rPr>
              <w:t xml:space="preserve"> указан адрес детского сада и </w:t>
            </w:r>
            <w:r w:rsidRPr="00A469F8">
              <w:rPr>
                <w:rFonts w:cs="Times New Roman"/>
                <w:i/>
                <w:iCs/>
                <w:color w:val="0000FF"/>
              </w:rPr>
              <w:lastRenderedPageBreak/>
              <w:t xml:space="preserve">количество товара. </w:t>
            </w:r>
          </w:p>
          <w:p w:rsidR="00CC612F" w:rsidRPr="00CC612F" w:rsidRDefault="00CC612F" w:rsidP="00E87683">
            <w:pPr>
              <w:jc w:val="both"/>
              <w:rPr>
                <w:rFonts w:cs="Times New Roman"/>
                <w:iCs/>
                <w:color w:val="0000FF"/>
              </w:rPr>
            </w:pP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2F" w:rsidRDefault="00753535" w:rsidP="00E87683">
            <w:pPr>
              <w:rPr>
                <w:rFonts w:cs="Times New Roman"/>
                <w:lang w:val="en-US"/>
              </w:rPr>
            </w:pPr>
            <w:r w:rsidRPr="00A469F8">
              <w:rPr>
                <w:rFonts w:cs="Times New Roman"/>
              </w:rPr>
              <w:t>Мясо бескостное замороженное</w:t>
            </w:r>
          </w:p>
          <w:p w:rsidR="00D36148" w:rsidRPr="00D36148" w:rsidRDefault="00D36148" w:rsidP="00E87683">
            <w:pPr>
              <w:rPr>
                <w:rFonts w:cs="Times New Roman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D36148" w:rsidRDefault="00753535" w:rsidP="00E87683">
            <w:pPr>
              <w:rPr>
                <w:rFonts w:cs="Times New Roman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CC612F">
              <w:rPr>
                <w:rFonts w:cs="Times New Roman"/>
                <w:b/>
              </w:rPr>
              <w:t>Говядина или телятина,</w:t>
            </w:r>
            <w:r w:rsidRPr="00A469F8">
              <w:rPr>
                <w:rFonts w:cs="Times New Roman"/>
              </w:rPr>
              <w:t xml:space="preserve"> в том числе для производства продуктов питания детей раннего возраста. Класс</w:t>
            </w:r>
            <w:proofErr w:type="gramStart"/>
            <w:r w:rsidRPr="00A469F8">
              <w:rPr>
                <w:rFonts w:cs="Times New Roman"/>
              </w:rPr>
              <w:t xml:space="preserve"> А</w:t>
            </w:r>
            <w:proofErr w:type="gramEnd"/>
            <w:r w:rsidRPr="00A469F8">
              <w:rPr>
                <w:rFonts w:cs="Times New Roman"/>
              </w:rPr>
              <w:t xml:space="preserve"> – мясо </w:t>
            </w:r>
            <w:proofErr w:type="spellStart"/>
            <w:r w:rsidRPr="00A469F8">
              <w:rPr>
                <w:rFonts w:cs="Times New Roman"/>
              </w:rPr>
              <w:t>жилованное</w:t>
            </w:r>
            <w:proofErr w:type="spellEnd"/>
            <w:r w:rsidRPr="00A469F8">
              <w:rPr>
                <w:rFonts w:cs="Times New Roman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20кг.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в толще мяса – не выше минус 18</w:t>
            </w:r>
            <w:r w:rsidRPr="00A469F8">
              <w:rPr>
                <w:rFonts w:cs="Times New Roman"/>
              </w:rPr>
              <w:t>С. Не допускается в замороженных блоках и на их поверхности наличия льда и снега.</w:t>
            </w:r>
          </w:p>
          <w:p w:rsidR="00753535" w:rsidRPr="00A469F8" w:rsidRDefault="00FD74A8" w:rsidP="00E876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Без содержания фосфатов. </w:t>
            </w:r>
            <w:r w:rsidR="008E7AD7">
              <w:rPr>
                <w:rFonts w:cs="Times New Roman"/>
              </w:rPr>
              <w:t>Перети</w:t>
            </w:r>
            <w:r w:rsidR="008E7AD7" w:rsidRPr="00A469F8">
              <w:rPr>
                <w:rFonts w:cs="Times New Roman"/>
              </w:rPr>
              <w:t>рание</w:t>
            </w:r>
            <w:r w:rsidR="00753535" w:rsidRPr="00A469F8">
              <w:rPr>
                <w:rFonts w:cs="Times New Roman"/>
              </w:rPr>
              <w:t xml:space="preserve"> мяса не допускается. </w:t>
            </w:r>
          </w:p>
          <w:p w:rsidR="00753535" w:rsidRDefault="00753535" w:rsidP="00E87683">
            <w:pPr>
              <w:jc w:val="both"/>
              <w:rPr>
                <w:rFonts w:cs="Times New Roman"/>
                <w:i/>
                <w:iCs/>
                <w:color w:val="0000FF"/>
              </w:rPr>
            </w:pPr>
            <w:r w:rsidRPr="00A469F8">
              <w:rPr>
                <w:rFonts w:cs="Times New Roman"/>
                <w:i/>
                <w:iCs/>
                <w:color w:val="0000FF"/>
              </w:rPr>
              <w:t>При поставке необходима ветеринарная справка (формы №4), которые хранить до окончания реализации, хранения</w:t>
            </w:r>
            <w:r w:rsidR="00CC612F">
              <w:rPr>
                <w:rFonts w:cs="Times New Roman"/>
                <w:i/>
                <w:iCs/>
                <w:color w:val="0000FF"/>
              </w:rPr>
              <w:t>.</w:t>
            </w:r>
          </w:p>
          <w:p w:rsidR="00CC612F" w:rsidRDefault="00CC612F" w:rsidP="00E87683">
            <w:pPr>
              <w:jc w:val="both"/>
              <w:rPr>
                <w:rFonts w:cs="Times New Roman"/>
                <w:i/>
                <w:iCs/>
                <w:color w:val="0000FF"/>
              </w:rPr>
            </w:pPr>
          </w:p>
          <w:p w:rsidR="00CC612F" w:rsidRDefault="00CC612F" w:rsidP="00E87683">
            <w:pPr>
              <w:jc w:val="both"/>
              <w:rPr>
                <w:rFonts w:cs="Times New Roman"/>
                <w:iCs/>
                <w:color w:val="000000"/>
              </w:rPr>
            </w:pPr>
            <w:r w:rsidRPr="00CC612F">
              <w:rPr>
                <w:rFonts w:cs="Times New Roman"/>
                <w:b/>
                <w:iCs/>
                <w:color w:val="000000"/>
              </w:rPr>
              <w:t xml:space="preserve">Свинина нежирных сортов, </w:t>
            </w:r>
            <w:r w:rsidRPr="00CC612F">
              <w:rPr>
                <w:rFonts w:cs="Times New Roman"/>
                <w:iCs/>
                <w:color w:val="000000"/>
              </w:rPr>
              <w:t>с массовой долей жировой и соединительной ткани не более 20 %.</w:t>
            </w:r>
          </w:p>
          <w:p w:rsidR="00CC612F" w:rsidRPr="00CB24E5" w:rsidRDefault="00CC612F" w:rsidP="00CB24E5">
            <w:pPr>
              <w:jc w:val="both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ГОСТ</w:t>
            </w:r>
            <w:r w:rsidR="00CB24E5" w:rsidRPr="00CB24E5">
              <w:rPr>
                <w:rFonts w:cs="Times New Roman"/>
                <w:iCs/>
                <w:color w:val="000000"/>
              </w:rPr>
              <w:t xml:space="preserve"> </w:t>
            </w:r>
            <w:r>
              <w:rPr>
                <w:rFonts w:cs="Times New Roman"/>
                <w:iCs/>
                <w:color w:val="000000"/>
              </w:rPr>
              <w:t>31778- 2012 или ГОСТ 52986-2008 1 сорт – вырезка спиной части или вырезка лопаточной или грудины или окорок. Мясо бледно-розового или бледн</w:t>
            </w:r>
            <w:proofErr w:type="gramStart"/>
            <w:r>
              <w:rPr>
                <w:rFonts w:cs="Times New Roman"/>
                <w:iCs/>
                <w:color w:val="000000"/>
              </w:rPr>
              <w:t>о-</w:t>
            </w:r>
            <w:proofErr w:type="gramEnd"/>
            <w:r>
              <w:rPr>
                <w:rFonts w:cs="Times New Roman"/>
                <w:iCs/>
                <w:color w:val="000000"/>
              </w:rPr>
              <w:t xml:space="preserve"> красного цвета.</w:t>
            </w:r>
            <w:r w:rsidR="00CB24E5">
              <w:rPr>
                <w:rFonts w:cs="Times New Roman"/>
                <w:iCs/>
                <w:color w:val="000000"/>
              </w:rPr>
              <w:t xml:space="preserve"> Отруба слегка влажные</w:t>
            </w:r>
            <w:r w:rsidR="00CB24E5" w:rsidRPr="00CB24E5">
              <w:rPr>
                <w:rFonts w:cs="Times New Roman"/>
                <w:iCs/>
                <w:color w:val="000000"/>
              </w:rPr>
              <w:t>,</w:t>
            </w:r>
            <w:r w:rsidR="00CB24E5">
              <w:rPr>
                <w:rFonts w:cs="Times New Roman"/>
                <w:iCs/>
                <w:color w:val="000000"/>
              </w:rPr>
              <w:t xml:space="preserve"> не оставляют влажного пятна на фильтровальной бумаге. На разрезе мясо плотное</w:t>
            </w:r>
            <w:r w:rsidR="00CB24E5" w:rsidRPr="00CB24E5">
              <w:rPr>
                <w:rFonts w:cs="Times New Roman"/>
                <w:iCs/>
                <w:color w:val="000000"/>
              </w:rPr>
              <w:t>,</w:t>
            </w:r>
            <w:r w:rsidR="00CB24E5">
              <w:rPr>
                <w:rFonts w:cs="Times New Roman"/>
                <w:iCs/>
                <w:color w:val="000000"/>
              </w:rPr>
              <w:t xml:space="preserve"> упругое</w:t>
            </w:r>
            <w:r w:rsidR="00CB24E5" w:rsidRPr="00CB24E5">
              <w:rPr>
                <w:rFonts w:cs="Times New Roman"/>
                <w:iCs/>
                <w:color w:val="000000"/>
              </w:rPr>
              <w:t>,</w:t>
            </w:r>
            <w:r w:rsidR="00CB24E5">
              <w:rPr>
                <w:rFonts w:cs="Times New Roman"/>
                <w:iCs/>
                <w:color w:val="000000"/>
              </w:rPr>
              <w:t xml:space="preserve"> </w:t>
            </w:r>
            <w:proofErr w:type="gramStart"/>
            <w:r w:rsidR="00CB24E5">
              <w:rPr>
                <w:rFonts w:cs="Times New Roman"/>
                <w:iCs/>
                <w:color w:val="000000"/>
              </w:rPr>
              <w:t>образующиеся</w:t>
            </w:r>
            <w:proofErr w:type="gramEnd"/>
            <w:r w:rsidR="00CB24E5">
              <w:rPr>
                <w:rFonts w:cs="Times New Roman"/>
                <w:iCs/>
                <w:color w:val="000000"/>
              </w:rPr>
              <w:t xml:space="preserve"> при надавливании пальцем ямка быстро выравнивается. Запах специфический свойственный свежему мясу. Жир имеет белый или бледно-розовый  цвет мягкий эластичный. Вес блока по заявки детского сада</w:t>
            </w:r>
            <w:r w:rsidR="00CB24E5" w:rsidRPr="00CB24E5">
              <w:rPr>
                <w:rFonts w:cs="Times New Roman"/>
                <w:iCs/>
                <w:color w:val="000000"/>
              </w:rPr>
              <w:t>,</w:t>
            </w:r>
            <w:r w:rsidR="00CB24E5">
              <w:rPr>
                <w:rFonts w:cs="Times New Roman"/>
                <w:iCs/>
                <w:color w:val="000000"/>
              </w:rPr>
              <w:t xml:space="preserve"> но не более 10 кг. При поставке необходима ветеринарная справка форма № 4.Всаравке должен быть указан адрес детского сада и количество товара.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Мясо кур (тушки) для детского питания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Pr="00A469F8" w:rsidRDefault="00D36148" w:rsidP="004167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8</w:t>
            </w:r>
            <w:r w:rsidR="00AE402C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ГОСТ Р 52306-2005 или ГОСТ 52702-2006 </w:t>
            </w:r>
            <w:r w:rsidR="008E7AD7" w:rsidRPr="00A469F8">
              <w:rPr>
                <w:rFonts w:cs="Times New Roman"/>
              </w:rPr>
              <w:t>или ГОСТ</w:t>
            </w:r>
            <w:r w:rsidRPr="00A469F8">
              <w:rPr>
                <w:rFonts w:cs="Times New Roman"/>
              </w:rPr>
              <w:t xml:space="preserve"> 31962-2013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Тушки цыплят или цыплят-бройлеров. Качество - 1 сорт</w:t>
            </w:r>
            <w:r w:rsidRPr="00A469F8">
              <w:rPr>
                <w:rFonts w:cs="Times New Roman"/>
                <w:i/>
                <w:iCs/>
              </w:rPr>
              <w:t xml:space="preserve">. </w:t>
            </w:r>
            <w:r w:rsidRPr="00A469F8">
              <w:rPr>
                <w:rFonts w:cs="Times New Roman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="008E7AD7">
              <w:rPr>
                <w:rFonts w:cs="Times New Roman"/>
              </w:rPr>
              <w:t>запле</w:t>
            </w:r>
            <w:r w:rsidRPr="00A469F8">
              <w:rPr>
                <w:rFonts w:cs="Times New Roman"/>
              </w:rPr>
              <w:t>сневый</w:t>
            </w:r>
            <w:proofErr w:type="spellEnd"/>
            <w:r w:rsidRPr="00A469F8">
              <w:rPr>
                <w:rFonts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 w:rsidRPr="00A469F8">
              <w:rPr>
                <w:rFonts w:cs="Times New Roman"/>
              </w:rPr>
              <w:t>хрящевидный</w:t>
            </w:r>
            <w:proofErr w:type="spellEnd"/>
            <w:r w:rsidRPr="00A469F8">
              <w:rPr>
                <w:rFonts w:cs="Times New Roman"/>
              </w:rPr>
              <w:t xml:space="preserve">, </w:t>
            </w:r>
            <w:proofErr w:type="spellStart"/>
            <w:r w:rsidRPr="00A469F8">
              <w:rPr>
                <w:rFonts w:cs="Times New Roman"/>
              </w:rPr>
              <w:t>легкосгибаемый</w:t>
            </w:r>
            <w:proofErr w:type="spellEnd"/>
            <w:r w:rsidRPr="00A469F8">
              <w:rPr>
                <w:rFonts w:cs="Times New Roman"/>
              </w:rPr>
              <w:t xml:space="preserve">. Масса тушки не менее 850г. С </w:t>
            </w:r>
            <w:r w:rsidR="008E7AD7" w:rsidRPr="00A469F8">
              <w:rPr>
                <w:rFonts w:cs="Times New Roman"/>
              </w:rPr>
              <w:t>температурой хранения</w:t>
            </w:r>
            <w:r w:rsidRPr="00A469F8">
              <w:rPr>
                <w:rFonts w:cs="Times New Roman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753535" w:rsidRDefault="00753535" w:rsidP="00E87683">
            <w:pPr>
              <w:jc w:val="both"/>
              <w:rPr>
                <w:rFonts w:cs="Times New Roman"/>
                <w:i/>
                <w:iCs/>
                <w:color w:val="0000FF"/>
              </w:rPr>
            </w:pPr>
            <w:r w:rsidRPr="00A469F8">
              <w:rPr>
                <w:rFonts w:cs="Times New Roman"/>
                <w:i/>
                <w:iCs/>
                <w:color w:val="0000FF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  <w:p w:rsidR="00FD74A8" w:rsidRPr="00A469F8" w:rsidRDefault="00FD74A8" w:rsidP="00E87683">
            <w:pPr>
              <w:jc w:val="both"/>
              <w:rPr>
                <w:rFonts w:cs="Times New Roman"/>
                <w:i/>
                <w:iCs/>
                <w:color w:val="0000FF"/>
              </w:rPr>
            </w:pP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1903B4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4A8" w:rsidRDefault="00FD74A8" w:rsidP="00E87683">
            <w:pPr>
              <w:rPr>
                <w:rFonts w:cs="Times New Roman"/>
              </w:rPr>
            </w:pPr>
          </w:p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Масло подсолнечное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Pr="00A469F8" w:rsidRDefault="00AE402C" w:rsidP="004167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4A8" w:rsidRDefault="00FD74A8" w:rsidP="00E87683">
            <w:pPr>
              <w:rPr>
                <w:rFonts w:cs="Times New Roman"/>
              </w:rPr>
            </w:pPr>
          </w:p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4A8" w:rsidRDefault="00FD74A8" w:rsidP="00E87683">
            <w:pPr>
              <w:jc w:val="both"/>
              <w:rPr>
                <w:rFonts w:cs="Times New Roman"/>
                <w:b/>
              </w:rPr>
            </w:pP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ГОСТ 1129-2013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Рафинированное, дезодорированное, первого или высшего </w:t>
            </w:r>
            <w:r w:rsidR="008451BF" w:rsidRPr="00A469F8">
              <w:rPr>
                <w:rFonts w:cs="Times New Roman"/>
              </w:rPr>
              <w:t>сорта,</w:t>
            </w:r>
            <w:r w:rsidRPr="00A469F8">
              <w:rPr>
                <w:rFonts w:cs="Times New Roman"/>
              </w:rPr>
              <w:t xml:space="preserve"> или качество «</w:t>
            </w:r>
            <w:proofErr w:type="spellStart"/>
            <w:r w:rsidRPr="00A469F8">
              <w:rPr>
                <w:rFonts w:cs="Times New Roman"/>
              </w:rPr>
              <w:t>Премиум</w:t>
            </w:r>
            <w:proofErr w:type="spellEnd"/>
            <w:r w:rsidRPr="00A469F8">
              <w:rPr>
                <w:rFonts w:cs="Times New Roman"/>
              </w:rPr>
              <w:t>».</w:t>
            </w:r>
            <w:r w:rsidR="008E7AD7">
              <w:rPr>
                <w:rFonts w:cs="Times New Roman"/>
              </w:rPr>
              <w:t xml:space="preserve"> </w:t>
            </w:r>
            <w:r w:rsidRPr="00A469F8">
              <w:rPr>
                <w:rFonts w:cs="Times New Roman"/>
              </w:rPr>
              <w:t xml:space="preserve">Фасовка - в бутылках </w:t>
            </w:r>
            <w:r w:rsidRPr="00A469F8">
              <w:rPr>
                <w:rFonts w:cs="Times New Roman"/>
              </w:rPr>
              <w:lastRenderedPageBreak/>
              <w:t>массой нетто не более 0,92 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1903B4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Молоко питьевое </w:t>
            </w:r>
            <w:proofErr w:type="spellStart"/>
            <w:r w:rsidRPr="00A469F8">
              <w:rPr>
                <w:rFonts w:cs="Times New Roman"/>
              </w:rPr>
              <w:t>ультрапасте</w:t>
            </w:r>
            <w:proofErr w:type="spellEnd"/>
            <w:r w:rsidR="00FD74A8">
              <w:rPr>
                <w:rFonts w:cs="Times New Roman"/>
              </w:rPr>
              <w:t xml:space="preserve"> - </w:t>
            </w:r>
            <w:proofErr w:type="spellStart"/>
            <w:r w:rsidRPr="00A469F8">
              <w:rPr>
                <w:rFonts w:cs="Times New Roman"/>
              </w:rPr>
              <w:t>ризованное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Pr="00D36148" w:rsidRDefault="00D36148" w:rsidP="0041672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41672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  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 w:rsidRPr="00A469F8">
              <w:rPr>
                <w:rFonts w:cs="Times New Roman"/>
                <w:b/>
              </w:rPr>
              <w:t>Р 52090-2003</w:t>
            </w:r>
            <w:r w:rsidRPr="00A469F8">
              <w:rPr>
                <w:rFonts w:cs="Times New Roman"/>
              </w:rPr>
              <w:t xml:space="preserve"> или </w:t>
            </w:r>
            <w:r w:rsidRPr="00A469F8">
              <w:rPr>
                <w:rFonts w:cs="Times New Roman"/>
                <w:b/>
              </w:rPr>
              <w:t>ГОСТ 31450-2013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proofErr w:type="spellStart"/>
            <w:r w:rsidRPr="00A469F8">
              <w:rPr>
                <w:rFonts w:cs="Times New Roman"/>
              </w:rPr>
              <w:t>Ультрапастеризованное</w:t>
            </w:r>
            <w:proofErr w:type="spellEnd"/>
            <w:r w:rsidRPr="00A469F8">
              <w:rPr>
                <w:rFonts w:cs="Times New Roman"/>
              </w:rPr>
              <w:t xml:space="preserve">, из натурального молока, с массовой долей жира 3,2 %. В коробках из комбинированного материала емкостью не более 1,0 л. 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1903B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Молоко питьевое пастеризованное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Pr="00A469F8" w:rsidRDefault="00AE402C" w:rsidP="004167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416725" w:rsidP="00416725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 w:rsidRPr="00A469F8">
              <w:rPr>
                <w:rFonts w:cs="Times New Roman"/>
                <w:b/>
              </w:rPr>
              <w:t>Р 52090-2003</w:t>
            </w:r>
            <w:r w:rsidRPr="00A469F8">
              <w:rPr>
                <w:rFonts w:cs="Times New Roman"/>
              </w:rPr>
              <w:t xml:space="preserve"> или </w:t>
            </w:r>
            <w:r w:rsidRPr="00A469F8">
              <w:rPr>
                <w:rFonts w:cs="Times New Roman"/>
                <w:b/>
              </w:rPr>
              <w:t>ГОСТ 31450-2013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Творог классический нежирный и полужирный фасованный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Pr="00A469F8" w:rsidRDefault="00AE402C" w:rsidP="004167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416725" w:rsidRPr="00A469F8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A469F8">
              <w:rPr>
                <w:rFonts w:cs="Times New Roman"/>
                <w:b/>
              </w:rPr>
              <w:t xml:space="preserve">ГОСТ Р 52096-2003 или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Р 31453-</w:t>
            </w:r>
            <w:r w:rsidR="008451BF" w:rsidRPr="00A469F8">
              <w:rPr>
                <w:rFonts w:cs="Times New Roman"/>
                <w:b/>
              </w:rPr>
              <w:t>2013</w:t>
            </w:r>
            <w:r w:rsidR="008451BF" w:rsidRPr="00A469F8">
              <w:rPr>
                <w:rFonts w:cs="Times New Roman"/>
              </w:rPr>
              <w:t xml:space="preserve"> или</w:t>
            </w:r>
            <w:r w:rsidRPr="00A469F8">
              <w:rPr>
                <w:rFonts w:cs="Times New Roman"/>
              </w:rPr>
              <w:t xml:space="preserve">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Сметана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Pr="00A469F8" w:rsidRDefault="00D36148" w:rsidP="004167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 w:rsidR="00AE402C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 w:rsidRPr="00A469F8">
              <w:rPr>
                <w:rFonts w:cs="Times New Roman"/>
                <w:b/>
              </w:rPr>
              <w:t>ГОСТ Р 52092-2003</w:t>
            </w:r>
            <w:r w:rsidRPr="00A469F8">
              <w:rPr>
                <w:rFonts w:cs="Times New Roman"/>
              </w:rPr>
              <w:t xml:space="preserve">.или </w:t>
            </w:r>
            <w:r w:rsidRPr="00A469F8">
              <w:rPr>
                <w:rFonts w:cs="Times New Roman"/>
                <w:b/>
              </w:rPr>
              <w:t>ГОСТ 31452-2012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Молоко сгущенное с сахаром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Pr="00A469F8" w:rsidRDefault="00D36148" w:rsidP="004167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  <w:r w:rsidR="00AE402C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A469F8">
              <w:rPr>
                <w:rFonts w:cs="Times New Roman"/>
                <w:b/>
              </w:rPr>
              <w:t>ГОСТ Р 53436-2009 или ГОСТ 31688-2012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Массовая доля жира - не менее 8,5%.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Фасовка - металлическая банка массой нетто не более 380 гр.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для ограниченного использования, только в качестве соуса с творожными и мучными блюдами (не чаще одного раза в 3-4 недели; не следует использовать сгущенное молоко при приготовлении какао, чая, кофейных напитков с молоком)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Масло сливочное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D36148" w:rsidP="004167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6</w:t>
            </w:r>
            <w:r w:rsidR="00416725" w:rsidRPr="00A469F8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A469F8">
              <w:rPr>
                <w:rFonts w:cs="Times New Roman"/>
                <w:b/>
              </w:rPr>
              <w:t>ГОСТ Р 52969-2008 и (или) ГОСТ 32261-2013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Сорт высший, </w:t>
            </w:r>
            <w:r w:rsidR="008451BF" w:rsidRPr="00A469F8">
              <w:rPr>
                <w:rFonts w:cs="Times New Roman"/>
              </w:rPr>
              <w:t>сливочное, «</w:t>
            </w:r>
            <w:r w:rsidRPr="00A469F8">
              <w:rPr>
                <w:rFonts w:cs="Times New Roman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</w:t>
            </w:r>
            <w:proofErr w:type="spellStart"/>
            <w:r w:rsidRPr="00A469F8">
              <w:rPr>
                <w:rFonts w:cs="Times New Roman"/>
              </w:rPr>
              <w:t>бета-каротина</w:t>
            </w:r>
            <w:proofErr w:type="spellEnd"/>
            <w:r w:rsidRPr="00A469F8">
              <w:rPr>
                <w:rFonts w:cs="Times New Roman"/>
              </w:rPr>
              <w:t xml:space="preserve">) и </w:t>
            </w:r>
            <w:proofErr w:type="spellStart"/>
            <w:r w:rsidRPr="00A469F8">
              <w:rPr>
                <w:rFonts w:cs="Times New Roman"/>
              </w:rPr>
              <w:t>ароматизаторов</w:t>
            </w:r>
            <w:proofErr w:type="spellEnd"/>
            <w:r w:rsidRPr="00A469F8">
              <w:rPr>
                <w:rFonts w:cs="Times New Roman"/>
              </w:rPr>
              <w:t xml:space="preserve">; содержание </w:t>
            </w:r>
            <w:proofErr w:type="spellStart"/>
            <w:r w:rsidRPr="00A469F8">
              <w:rPr>
                <w:rFonts w:cs="Times New Roman"/>
              </w:rPr>
              <w:t>транс-изомеров</w:t>
            </w:r>
            <w:proofErr w:type="spellEnd"/>
            <w:r w:rsidRPr="00A469F8">
              <w:rPr>
                <w:rFonts w:cs="Times New Roman"/>
              </w:rPr>
              <w:t xml:space="preserve"> жирных кислот – не допускается. Фасовка - пачка массой нетто не более 0,2 кг. 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Сыр твёрдый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416725" w:rsidRPr="00A469F8" w:rsidRDefault="00416725" w:rsidP="00E87683">
            <w:pPr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FD74A8" w:rsidRDefault="00FD74A8" w:rsidP="00416725">
            <w:pPr>
              <w:jc w:val="center"/>
              <w:rPr>
                <w:rFonts w:cs="Times New Roman"/>
              </w:rPr>
            </w:pPr>
          </w:p>
          <w:p w:rsidR="00416725" w:rsidRPr="00A469F8" w:rsidRDefault="00AE402C" w:rsidP="004167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lastRenderedPageBreak/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В соответствии с «Техническим регламентом на молоко и </w:t>
            </w:r>
            <w:r w:rsidRPr="00A469F8">
              <w:rPr>
                <w:rFonts w:cs="Times New Roman"/>
              </w:rPr>
              <w:lastRenderedPageBreak/>
              <w:t xml:space="preserve">молочную продукцию» ФЗ-88 от 2008г. и </w:t>
            </w:r>
            <w:r w:rsidRPr="00A469F8">
              <w:rPr>
                <w:rFonts w:cs="Times New Roman"/>
                <w:b/>
              </w:rPr>
              <w:t>ГОСТ Р 52972-2008 или ГОСТ 32260-2013.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Печенье «Юбилейное» или эквивалент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17547B">
            <w:pPr>
              <w:jc w:val="center"/>
              <w:rPr>
                <w:rFonts w:cs="Times New Roman"/>
              </w:rPr>
            </w:pPr>
          </w:p>
          <w:p w:rsidR="00FD74A8" w:rsidRDefault="00FD74A8" w:rsidP="0017547B">
            <w:pPr>
              <w:jc w:val="center"/>
              <w:rPr>
                <w:rFonts w:cs="Times New Roman"/>
              </w:rPr>
            </w:pPr>
          </w:p>
          <w:p w:rsidR="0017547B" w:rsidRPr="00D36148" w:rsidRDefault="00AE402C" w:rsidP="0017547B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 w:rsidR="00D36148">
              <w:rPr>
                <w:rFonts w:cs="Times New Roman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24901-89и 24901-2014</w:t>
            </w:r>
            <w:r w:rsidRPr="00A469F8">
              <w:rPr>
                <w:rFonts w:cs="Times New Roman"/>
              </w:rPr>
              <w:t xml:space="preserve"> или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</w:t>
            </w:r>
            <w:proofErr w:type="spellStart"/>
            <w:r w:rsidRPr="00A469F8">
              <w:rPr>
                <w:rFonts w:cs="Times New Roman"/>
              </w:rPr>
              <w:t>гидрогенизированных</w:t>
            </w:r>
            <w:proofErr w:type="spellEnd"/>
            <w:r w:rsidRPr="00A469F8">
              <w:rPr>
                <w:rFonts w:cs="Times New Roman"/>
              </w:rPr>
              <w:t xml:space="preserve"> жиров.</w:t>
            </w:r>
            <w:r w:rsidRPr="00A469F8">
              <w:rPr>
                <w:rFonts w:cs="Times New Roman"/>
                <w:i/>
                <w:iCs/>
              </w:rPr>
              <w:t xml:space="preserve"> </w:t>
            </w:r>
            <w:r w:rsidRPr="00A469F8">
              <w:rPr>
                <w:rFonts w:cs="Times New Roman"/>
              </w:rPr>
              <w:t>Фасовка – потребительская упаковка или транспортная тара массой нетто - не более 6 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Вафли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D36148" w:rsidRDefault="00D36148" w:rsidP="0017547B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14031-68</w:t>
            </w:r>
            <w:r w:rsidRPr="00A469F8">
              <w:rPr>
                <w:rFonts w:cs="Times New Roman"/>
              </w:rPr>
              <w:t xml:space="preserve"> или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Прямоугольные или в виде палочек, без глазури. С жировой начинкой или фруктовой </w:t>
            </w:r>
            <w:r w:rsidR="008451BF" w:rsidRPr="00A469F8">
              <w:rPr>
                <w:rFonts w:cs="Times New Roman"/>
              </w:rPr>
              <w:t>начинкой,</w:t>
            </w:r>
            <w:r w:rsidRPr="00A469F8">
              <w:rPr>
                <w:rFonts w:cs="Times New Roman"/>
              </w:rPr>
              <w:t xml:space="preserve"> или начинкой пралине и типа пралине. Без использования кулинарных и других </w:t>
            </w:r>
            <w:proofErr w:type="spellStart"/>
            <w:r w:rsidRPr="00A469F8">
              <w:rPr>
                <w:rFonts w:cs="Times New Roman"/>
              </w:rPr>
              <w:t>гидрогенизированных</w:t>
            </w:r>
            <w:proofErr w:type="spellEnd"/>
            <w:r w:rsidRPr="00A469F8">
              <w:rPr>
                <w:rFonts w:cs="Times New Roman"/>
              </w:rPr>
              <w:t xml:space="preserve"> жиров.</w:t>
            </w:r>
            <w:r w:rsidR="008451BF">
              <w:rPr>
                <w:rFonts w:cs="Times New Roman"/>
              </w:rPr>
              <w:t xml:space="preserve"> </w:t>
            </w:r>
            <w:r w:rsidRPr="00A469F8">
              <w:rPr>
                <w:rFonts w:cs="Times New Roman"/>
              </w:rPr>
              <w:t xml:space="preserve">С содержанием жира от 17,2 до 25%. Фасовка – потребительская упаковка или транспортная </w:t>
            </w:r>
            <w:r w:rsidR="008451BF" w:rsidRPr="00A469F8">
              <w:rPr>
                <w:rFonts w:cs="Times New Roman"/>
              </w:rPr>
              <w:t>тара массой</w:t>
            </w:r>
            <w:r w:rsidRPr="00A469F8">
              <w:rPr>
                <w:rFonts w:cs="Times New Roman"/>
              </w:rPr>
              <w:t xml:space="preserve"> нетто - не более 6кг.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D40C0C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Картофель свежий продовольственный (клубни) </w:t>
            </w:r>
            <w:r w:rsidRPr="00A469F8">
              <w:rPr>
                <w:rFonts w:cs="Times New Roman"/>
                <w:b/>
                <w:bCs/>
              </w:rPr>
              <w:t>Урожая 201</w:t>
            </w:r>
            <w:r w:rsidR="00D36148" w:rsidRPr="00D36148">
              <w:rPr>
                <w:rFonts w:cs="Times New Roman"/>
                <w:b/>
                <w:bCs/>
              </w:rPr>
              <w:t>7</w:t>
            </w:r>
            <w:r w:rsidR="0017547B" w:rsidRPr="00A469F8">
              <w:rPr>
                <w:rFonts w:cs="Times New Roman"/>
                <w:b/>
                <w:bCs/>
              </w:rPr>
              <w:t xml:space="preserve"> </w:t>
            </w:r>
            <w:r w:rsidRPr="00A469F8">
              <w:rPr>
                <w:rFonts w:cs="Times New Roman"/>
                <w:b/>
                <w:bCs/>
              </w:rPr>
              <w:t>г</w:t>
            </w:r>
            <w:r w:rsidR="0017547B" w:rsidRPr="00A469F8">
              <w:rPr>
                <w:rFonts w:cs="Times New Roman"/>
                <w:b/>
                <w:bCs/>
              </w:rPr>
              <w:t>ода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FD74A8" w:rsidRDefault="00FD74A8" w:rsidP="0017547B">
            <w:pPr>
              <w:jc w:val="center"/>
              <w:rPr>
                <w:rFonts w:cs="Times New Roman"/>
              </w:rPr>
            </w:pPr>
          </w:p>
          <w:p w:rsidR="0017547B" w:rsidRPr="00D36148" w:rsidRDefault="00D36148" w:rsidP="0017547B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 xml:space="preserve">ГОСТ Р 51808-2013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r w:rsidR="008451BF" w:rsidRPr="00A469F8">
              <w:rPr>
                <w:rFonts w:cs="Times New Roman"/>
              </w:rPr>
              <w:t>не проросшие</w:t>
            </w:r>
            <w:r w:rsidRPr="00A469F8">
              <w:rPr>
                <w:rFonts w:cs="Times New Roman"/>
              </w:rPr>
              <w:t xml:space="preserve">, </w:t>
            </w:r>
            <w:r w:rsidR="008451BF" w:rsidRPr="00A469F8">
              <w:rPr>
                <w:rFonts w:cs="Times New Roman"/>
              </w:rPr>
              <w:t>не увядшие</w:t>
            </w:r>
            <w:r w:rsidRPr="00A469F8">
              <w:rPr>
                <w:rFonts w:cs="Times New Roman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 w:rsidRPr="00A469F8">
              <w:rPr>
                <w:rFonts w:cs="Times New Roman"/>
                <w:b/>
                <w:bCs/>
              </w:rPr>
              <w:t>.</w:t>
            </w:r>
            <w:r w:rsidRPr="00A469F8">
              <w:rPr>
                <w:rFonts w:cs="Times New Roman"/>
              </w:rPr>
              <w:t xml:space="preserve">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Использовать для приготовления салатов и блюд с тепловой обработкой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D40C0C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>Морковь столовая свежая</w:t>
            </w:r>
            <w:r w:rsidRPr="00A469F8">
              <w:rPr>
                <w:rFonts w:cs="Times New Roman"/>
                <w:b/>
                <w:bCs/>
              </w:rPr>
              <w:t xml:space="preserve"> Урожая 201</w:t>
            </w:r>
            <w:r w:rsidR="00D36148" w:rsidRPr="00D36148">
              <w:rPr>
                <w:rFonts w:cs="Times New Roman"/>
                <w:b/>
                <w:bCs/>
              </w:rPr>
              <w:t>7</w:t>
            </w:r>
            <w:r w:rsidR="0017547B" w:rsidRPr="00A469F8">
              <w:rPr>
                <w:rFonts w:cs="Times New Roman"/>
                <w:b/>
                <w:bCs/>
              </w:rPr>
              <w:t xml:space="preserve"> </w:t>
            </w:r>
            <w:r w:rsidRPr="00A469F8">
              <w:rPr>
                <w:rFonts w:cs="Times New Roman"/>
                <w:b/>
                <w:bCs/>
              </w:rPr>
              <w:t>г</w:t>
            </w:r>
            <w:r w:rsidR="0017547B" w:rsidRPr="00A469F8">
              <w:rPr>
                <w:rFonts w:cs="Times New Roman"/>
                <w:b/>
                <w:bCs/>
              </w:rPr>
              <w:t>ода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FD74A8" w:rsidRDefault="00FD74A8" w:rsidP="0017547B">
            <w:pPr>
              <w:jc w:val="center"/>
              <w:rPr>
                <w:rFonts w:cs="Times New Roman"/>
              </w:rPr>
            </w:pPr>
          </w:p>
          <w:p w:rsidR="00FD74A8" w:rsidRDefault="00FD74A8" w:rsidP="0017547B">
            <w:pPr>
              <w:jc w:val="center"/>
              <w:rPr>
                <w:rFonts w:cs="Times New Roman"/>
              </w:rPr>
            </w:pPr>
          </w:p>
          <w:p w:rsidR="0017547B" w:rsidRPr="00D36148" w:rsidRDefault="007A04B8" w:rsidP="0017547B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 w:rsidR="00D36148">
              <w:rPr>
                <w:rFonts w:cs="Times New Roman"/>
                <w:lang w:val="en-US"/>
              </w:rPr>
              <w:t>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ГОСТ 32284-2013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Использовать для приготовления салатов и блюд с тепловой обработкой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tabs>
                <w:tab w:val="left" w:pos="0"/>
              </w:tabs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Капуста белокочанная свежая</w:t>
            </w:r>
          </w:p>
          <w:p w:rsidR="00753535" w:rsidRPr="00A469F8" w:rsidRDefault="00753535" w:rsidP="00D40C0C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  <w:b/>
                <w:bCs/>
              </w:rPr>
              <w:t>Урожая 201</w:t>
            </w:r>
            <w:r w:rsidR="00D36148" w:rsidRPr="004A62F4">
              <w:rPr>
                <w:rFonts w:cs="Times New Roman"/>
                <w:b/>
                <w:bCs/>
              </w:rPr>
              <w:t>7</w:t>
            </w:r>
            <w:r w:rsidR="0017547B" w:rsidRPr="00A469F8">
              <w:rPr>
                <w:rFonts w:cs="Times New Roman"/>
                <w:b/>
                <w:bCs/>
              </w:rPr>
              <w:t xml:space="preserve"> </w:t>
            </w:r>
            <w:r w:rsidRPr="00A469F8">
              <w:rPr>
                <w:rFonts w:cs="Times New Roman"/>
                <w:b/>
                <w:bCs/>
              </w:rPr>
              <w:t>г</w:t>
            </w:r>
            <w:r w:rsidR="0017547B" w:rsidRPr="00A469F8">
              <w:rPr>
                <w:rFonts w:cs="Times New Roman"/>
                <w:b/>
                <w:bCs/>
              </w:rPr>
              <w:t>ода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17547B" w:rsidRDefault="0017547B" w:rsidP="00E87683">
            <w:pPr>
              <w:rPr>
                <w:rFonts w:cs="Times New Roman"/>
              </w:rPr>
            </w:pPr>
          </w:p>
          <w:p w:rsidR="00FD74A8" w:rsidRPr="00A469F8" w:rsidRDefault="00FD74A8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D36148" w:rsidRDefault="00D36148" w:rsidP="0017547B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Р 51809-2001</w:t>
            </w:r>
            <w:r w:rsidRPr="00A469F8">
              <w:rPr>
                <w:rFonts w:cs="Times New Roman"/>
              </w:rPr>
              <w:t>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Первого класса качества. Кочаны свежие, целые, здоровые, чистые, вполне сформировавшиеся, </w:t>
            </w:r>
            <w:r w:rsidR="008451BF" w:rsidRPr="00A469F8">
              <w:rPr>
                <w:rFonts w:cs="Times New Roman"/>
              </w:rPr>
              <w:t>не проросшие</w:t>
            </w:r>
            <w:r w:rsidRPr="00A469F8">
              <w:rPr>
                <w:rFonts w:cs="Times New Roman"/>
              </w:rPr>
              <w:t xml:space="preserve"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</w:t>
            </w:r>
            <w:r w:rsidRPr="00A469F8">
              <w:rPr>
                <w:rFonts w:cs="Times New Roman"/>
              </w:rPr>
              <w:lastRenderedPageBreak/>
              <w:t>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 w:rsidRPr="00A469F8">
              <w:rPr>
                <w:rFonts w:cs="Times New Roman"/>
                <w:b/>
                <w:bCs/>
              </w:rPr>
              <w:t>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Использовать для приготовления салатов и блюд с тепловой обработкой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D40C0C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>Свекла столовая свежая</w:t>
            </w:r>
            <w:r w:rsidR="0017547B" w:rsidRPr="00A469F8">
              <w:rPr>
                <w:rFonts w:cs="Times New Roman"/>
                <w:b/>
                <w:bCs/>
              </w:rPr>
              <w:t xml:space="preserve"> У</w:t>
            </w:r>
            <w:r w:rsidRPr="00A469F8">
              <w:rPr>
                <w:rFonts w:cs="Times New Roman"/>
                <w:b/>
                <w:bCs/>
              </w:rPr>
              <w:t>рожая 201</w:t>
            </w:r>
            <w:r w:rsidR="00D36148" w:rsidRPr="00D36148">
              <w:rPr>
                <w:rFonts w:cs="Times New Roman"/>
                <w:b/>
                <w:bCs/>
              </w:rPr>
              <w:t>7</w:t>
            </w:r>
            <w:r w:rsidR="0017547B" w:rsidRPr="00A469F8">
              <w:rPr>
                <w:rFonts w:cs="Times New Roman"/>
                <w:b/>
                <w:bCs/>
              </w:rPr>
              <w:t xml:space="preserve"> года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FD74A8" w:rsidRDefault="00FD74A8" w:rsidP="0017547B">
            <w:pPr>
              <w:jc w:val="center"/>
              <w:rPr>
                <w:rFonts w:cs="Times New Roman"/>
              </w:rPr>
            </w:pPr>
          </w:p>
          <w:p w:rsidR="0017547B" w:rsidRPr="00D36148" w:rsidRDefault="007A04B8" w:rsidP="0017547B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 w:rsidR="00D36148">
              <w:rPr>
                <w:rFonts w:cs="Times New Roman"/>
                <w:lang w:val="en-US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ГОСТ 32285-2013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 w:rsidRPr="00A469F8">
              <w:rPr>
                <w:rFonts w:cs="Times New Roman"/>
                <w:b/>
                <w:bCs/>
              </w:rPr>
              <w:t>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Использовать для приготовления салатов и блюд с тепловой обработкой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D40C0C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>Лук репчатый свежий</w:t>
            </w:r>
            <w:r w:rsidRPr="00A469F8">
              <w:rPr>
                <w:rFonts w:cs="Times New Roman"/>
                <w:b/>
                <w:bCs/>
              </w:rPr>
              <w:t xml:space="preserve"> Урожая 201</w:t>
            </w:r>
            <w:r w:rsidR="00D36148" w:rsidRPr="00D36148">
              <w:rPr>
                <w:rFonts w:cs="Times New Roman"/>
                <w:b/>
                <w:bCs/>
              </w:rPr>
              <w:t xml:space="preserve">7 </w:t>
            </w:r>
            <w:r w:rsidRPr="00A469F8">
              <w:rPr>
                <w:rFonts w:cs="Times New Roman"/>
                <w:b/>
                <w:bCs/>
              </w:rPr>
              <w:t>г</w:t>
            </w:r>
            <w:r w:rsidR="0017547B" w:rsidRPr="00A469F8">
              <w:rPr>
                <w:rFonts w:cs="Times New Roman"/>
                <w:b/>
                <w:bCs/>
              </w:rPr>
              <w:t>ода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Default="0017547B" w:rsidP="0017547B">
            <w:pPr>
              <w:rPr>
                <w:rFonts w:cs="Times New Roman"/>
              </w:rPr>
            </w:pPr>
          </w:p>
          <w:p w:rsidR="00FD74A8" w:rsidRPr="00A469F8" w:rsidRDefault="00FD74A8" w:rsidP="0017547B">
            <w:pPr>
              <w:rPr>
                <w:rFonts w:cs="Times New Roman"/>
              </w:rPr>
            </w:pPr>
          </w:p>
          <w:p w:rsidR="00753535" w:rsidRPr="00A469F8" w:rsidRDefault="00753535" w:rsidP="0017547B">
            <w:pPr>
              <w:rPr>
                <w:rFonts w:cs="Times New Roman"/>
              </w:rPr>
            </w:pPr>
          </w:p>
          <w:p w:rsidR="00A469F8" w:rsidRPr="00A469F8" w:rsidRDefault="00A469F8" w:rsidP="0017547B">
            <w:pPr>
              <w:jc w:val="center"/>
              <w:rPr>
                <w:rFonts w:cs="Times New Roman"/>
              </w:rPr>
            </w:pPr>
          </w:p>
          <w:p w:rsidR="0017547B" w:rsidRPr="00D36148" w:rsidRDefault="00D36148" w:rsidP="00A469F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Р 51783-2001</w:t>
            </w:r>
            <w:r w:rsidRPr="00A469F8">
              <w:rPr>
                <w:rFonts w:cs="Times New Roman"/>
              </w:rPr>
              <w:t>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 w:rsidRPr="00A469F8">
              <w:rPr>
                <w:rFonts w:cs="Times New Roman"/>
                <w:b/>
                <w:bCs/>
              </w:rPr>
              <w:t>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Использовать для приготовления салатов и блюд с тепловой обработкой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Томаты свежие</w:t>
            </w:r>
          </w:p>
          <w:p w:rsidR="00753535" w:rsidRPr="00A469F8" w:rsidRDefault="0017547B" w:rsidP="00E87683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  <w:b/>
                <w:bCs/>
              </w:rPr>
              <w:t>Г</w:t>
            </w:r>
            <w:r w:rsidR="00753535" w:rsidRPr="00A469F8">
              <w:rPr>
                <w:rFonts w:cs="Times New Roman"/>
                <w:b/>
                <w:bCs/>
              </w:rPr>
              <w:t>рунтовые</w:t>
            </w:r>
            <w:r w:rsidR="00D36148">
              <w:rPr>
                <w:rFonts w:cs="Times New Roman"/>
                <w:b/>
                <w:bCs/>
              </w:rPr>
              <w:t xml:space="preserve"> Урожая 201</w:t>
            </w:r>
            <w:r w:rsidR="00D36148" w:rsidRPr="004A62F4">
              <w:rPr>
                <w:rFonts w:cs="Times New Roman"/>
                <w:b/>
                <w:bCs/>
              </w:rPr>
              <w:t>7</w:t>
            </w:r>
            <w:r w:rsidRPr="00A469F8">
              <w:rPr>
                <w:rFonts w:cs="Times New Roman"/>
                <w:b/>
                <w:bCs/>
              </w:rPr>
              <w:t xml:space="preserve"> года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A469F8">
            <w:pPr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Р 55906-2013</w:t>
            </w:r>
            <w:r w:rsidRPr="00A469F8">
              <w:rPr>
                <w:rFonts w:cs="Times New Roman"/>
              </w:rPr>
              <w:t>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Качество не ниже 1 класса. Красной степени </w:t>
            </w:r>
            <w:r w:rsidR="008451BF" w:rsidRPr="00A469F8">
              <w:rPr>
                <w:rFonts w:cs="Times New Roman"/>
              </w:rPr>
              <w:t>зрелости.</w:t>
            </w:r>
            <w:r w:rsidRPr="00A469F8">
              <w:rPr>
                <w:rFonts w:cs="Times New Roman"/>
                <w:i/>
                <w:iCs/>
              </w:rPr>
              <w:t xml:space="preserve"> </w:t>
            </w:r>
            <w:r w:rsidRPr="00A469F8">
              <w:rPr>
                <w:rFonts w:cs="Times New Roman"/>
              </w:rPr>
              <w:t>(Плоды плотные, полной биологической зрелости, характерной для ботанического сорта окраски. До 50% поверхности плода может быть желтовато-бурой окраски, Мякоть плода светло-розовая с белесовато-бурыми пятнами. Округлой или удлинённой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ожогов, без излишней внешней влажности)</w:t>
            </w:r>
            <w:r w:rsidRPr="00A469F8">
              <w:rPr>
                <w:rFonts w:cs="Times New Roman"/>
                <w:i/>
                <w:iCs/>
              </w:rPr>
              <w:t xml:space="preserve">. </w:t>
            </w:r>
            <w:r w:rsidRPr="00A469F8">
              <w:rPr>
                <w:rFonts w:cs="Times New Roman"/>
              </w:rPr>
              <w:t xml:space="preserve"> Размер плодов по наибольшему поперечному диаметру не менее 5,0 см</w:t>
            </w:r>
            <w:r w:rsidRPr="00A469F8">
              <w:rPr>
                <w:rFonts w:cs="Times New Roman"/>
                <w:b/>
                <w:bCs/>
              </w:rPr>
              <w:t>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Продукт томатный концентрированный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17547B" w:rsidRPr="00A469F8" w:rsidRDefault="0017547B" w:rsidP="00E87683">
            <w:pPr>
              <w:rPr>
                <w:rFonts w:cs="Times New Roman"/>
              </w:rPr>
            </w:pPr>
          </w:p>
          <w:p w:rsidR="00FD74A8" w:rsidRDefault="00FD74A8" w:rsidP="0017547B">
            <w:pPr>
              <w:jc w:val="center"/>
              <w:rPr>
                <w:rFonts w:cs="Times New Roman"/>
              </w:rPr>
            </w:pPr>
          </w:p>
          <w:p w:rsidR="0017547B" w:rsidRPr="00D36148" w:rsidRDefault="00C068D0" w:rsidP="0017547B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 w:rsidR="00D36148">
              <w:rPr>
                <w:rFonts w:cs="Times New Roman"/>
                <w:lang w:val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  <w:color w:val="000000"/>
              </w:rPr>
            </w:pPr>
            <w:r w:rsidRPr="00A469F8">
              <w:rPr>
                <w:rFonts w:cs="Times New Roman"/>
                <w:b/>
                <w:color w:val="000000"/>
              </w:rPr>
              <w:t>ГОСТ Р 54678-2011</w:t>
            </w:r>
          </w:p>
          <w:p w:rsidR="00753535" w:rsidRPr="00A469F8" w:rsidRDefault="0017547B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Томатная паста, </w:t>
            </w:r>
            <w:r w:rsidR="00753535" w:rsidRPr="00A469F8">
              <w:rPr>
                <w:rFonts w:cs="Times New Roman"/>
              </w:rPr>
              <w:t>несолёная.  С массовой долей сухих веществ 25%. Однородная концентрированная масса мажущейся консистенции, без тёмных включений, остатков кожицы, семян и других грубых частиц плодов. Массовая доля растворимых сухих веществ - 23-37%. Фасовка массой нетто не более 0,5кг.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(</w:t>
            </w:r>
            <w:r w:rsidRPr="00A469F8">
              <w:rPr>
                <w:rFonts w:cs="Times New Roman"/>
                <w:i/>
                <w:iCs/>
              </w:rPr>
              <w:t>только для блюд с тепловой обработкой</w:t>
            </w:r>
            <w:r w:rsidRPr="00A469F8">
              <w:rPr>
                <w:rFonts w:cs="Times New Roman"/>
              </w:rPr>
              <w:t>)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Горошек зеленый консервированный</w:t>
            </w:r>
          </w:p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мозговых </w:t>
            </w:r>
            <w:r w:rsidRPr="00A469F8">
              <w:rPr>
                <w:rFonts w:cs="Times New Roman"/>
              </w:rPr>
              <w:lastRenderedPageBreak/>
              <w:t>сортов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FD74A8" w:rsidRDefault="00FD74A8" w:rsidP="00887512">
            <w:pPr>
              <w:jc w:val="center"/>
              <w:rPr>
                <w:rFonts w:cs="Times New Roman"/>
              </w:rPr>
            </w:pPr>
          </w:p>
          <w:p w:rsidR="00887512" w:rsidRPr="00D36148" w:rsidRDefault="007A04B8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lastRenderedPageBreak/>
              <w:t>2</w:t>
            </w:r>
            <w:r w:rsidR="00D36148">
              <w:rPr>
                <w:rFonts w:cs="Times New Roman"/>
                <w:lang w:val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lastRenderedPageBreak/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ГОСТ Р 54050-2010.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Качество не ниже высшего сорта. Зёрна целые, без примесей оболочек зёрен и кормового гороха коричневого цвета. Допускается наличие белых зёрен не более 6%. Цвет зёрен светло-зелёный или оливковый. Заливочная жидкость </w:t>
            </w:r>
            <w:r w:rsidRPr="00A469F8">
              <w:rPr>
                <w:rFonts w:cs="Times New Roman"/>
              </w:rPr>
              <w:lastRenderedPageBreak/>
              <w:t>прозрачная, характерного цвета с зеленоватым или оливковым оттенком. Массовая доля горошка от массовой доли консервов, указанной на этикетке – не менее 65%. Содержание поваренной соли не более 0,6 %.</w:t>
            </w:r>
            <w:r w:rsidR="00887512" w:rsidRPr="00A469F8">
              <w:rPr>
                <w:rFonts w:cs="Times New Roman"/>
              </w:rPr>
              <w:t xml:space="preserve"> Фасовка - металлическая банка </w:t>
            </w:r>
            <w:r w:rsidRPr="00A469F8">
              <w:rPr>
                <w:rFonts w:cs="Times New Roman"/>
              </w:rPr>
              <w:t xml:space="preserve">массой нетто </w:t>
            </w:r>
            <w:r w:rsidRPr="00A469F8">
              <w:rPr>
                <w:rFonts w:cs="Times New Roman"/>
                <w:b/>
                <w:bCs/>
              </w:rPr>
              <w:t>не более 450г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Икра овощная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FD74A8" w:rsidRDefault="00FD74A8" w:rsidP="00887512">
            <w:pPr>
              <w:jc w:val="center"/>
              <w:rPr>
                <w:rFonts w:cs="Times New Roman"/>
              </w:rPr>
            </w:pPr>
          </w:p>
          <w:p w:rsidR="00887512" w:rsidRPr="00D36148" w:rsidRDefault="00D36148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</w:t>
            </w: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 xml:space="preserve">ГОСТ Р 51926-2002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Фасовка массой нетто не более 0,6кг.</w:t>
            </w:r>
          </w:p>
        </w:tc>
      </w:tr>
      <w:tr w:rsidR="00753535" w:rsidRPr="00A469F8" w:rsidTr="00FD74A8">
        <w:trPr>
          <w:trHeight w:val="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Томаты консервированные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D36148" w:rsidRDefault="00D36148" w:rsidP="007A04B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</w:t>
            </w: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887512">
            <w:pPr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Р 54678-2011 или 54648-2011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 Размер плодов по наибольшему поперечному диаметру не менее 4см, без уксуса и жгучих специй. Фасовка ёмкостью не </w:t>
            </w:r>
            <w:r w:rsidR="008451BF" w:rsidRPr="00A469F8">
              <w:rPr>
                <w:rFonts w:cs="Times New Roman"/>
              </w:rPr>
              <w:t>более 3</w:t>
            </w:r>
            <w:r w:rsidRPr="00A469F8">
              <w:rPr>
                <w:rFonts w:cs="Times New Roman"/>
              </w:rPr>
              <w:t>,0л.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При расчёте стоимости обязательно учитывать, что в одной упаковочной таре емкостью 3л содержатся 1,5 кг томатов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Огурцы консервированные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FD74A8" w:rsidRDefault="00FD74A8" w:rsidP="00887512">
            <w:pPr>
              <w:jc w:val="center"/>
              <w:rPr>
                <w:rFonts w:cs="Times New Roman"/>
              </w:rPr>
            </w:pPr>
          </w:p>
          <w:p w:rsidR="00887512" w:rsidRPr="00D36148" w:rsidRDefault="00D36148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ГОСТ 31713-2012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Длина плода до 11см, диаметр не более 5,5см. Отношение длины к наибольшему поперечному диаметру должно быть не менее 2,2.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r w:rsidR="008451BF" w:rsidRPr="00A469F8">
              <w:rPr>
                <w:rFonts w:cs="Times New Roman"/>
              </w:rPr>
              <w:t>не кожистыми</w:t>
            </w:r>
            <w:r w:rsidRPr="00A469F8">
              <w:rPr>
                <w:rFonts w:cs="Times New Roman"/>
              </w:rPr>
              <w:t xml:space="preserve"> семенами, полностью пропитанная рассолом, хрустящая. Фасовка ёмкостью не </w:t>
            </w:r>
            <w:r w:rsidR="008451BF" w:rsidRPr="00A469F8">
              <w:rPr>
                <w:rFonts w:cs="Times New Roman"/>
              </w:rPr>
              <w:t>более 3</w:t>
            </w:r>
            <w:r w:rsidRPr="00A469F8">
              <w:rPr>
                <w:rFonts w:cs="Times New Roman"/>
              </w:rPr>
              <w:t>,0л.</w:t>
            </w:r>
          </w:p>
          <w:p w:rsidR="00753535" w:rsidRPr="00A469F8" w:rsidRDefault="007535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При расчёте стоимости обязательно учитывать, что в одной упаковочной таре емкостью 3л содержатся 1,5 кг огурцов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Бананы свежие (плоды)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Не ниже 1 класса качества. Плоды потребительской степени зрелости. Плоды одного помологического сорта. Не более одного вырезанного плода в кисти с остатком плодоножки зелёного цвета. Плоды в кистях, свежие, чистые, целые, здоровые, развившиеся, </w:t>
            </w:r>
            <w:proofErr w:type="spellStart"/>
            <w:r w:rsidRPr="00A469F8">
              <w:rPr>
                <w:rFonts w:cs="Times New Roman"/>
              </w:rPr>
              <w:t>неуродливые</w:t>
            </w:r>
            <w:proofErr w:type="spellEnd"/>
            <w:r w:rsidRPr="00A469F8">
              <w:rPr>
                <w:rFonts w:cs="Times New Roman"/>
              </w:rPr>
              <w:t xml:space="preserve">, без признаков порчи, без механических повреждений, без остатков цветка, округлые или слаборебристые. Крона зеленовато-желтая или желтая. Плоды с зеленовато-желтой или желтой окраской кожуры, но не перезревшие, плотные, округлые, мякоть кремовая. Размер </w:t>
            </w:r>
            <w:r w:rsidR="008451BF" w:rsidRPr="00A469F8">
              <w:rPr>
                <w:rFonts w:cs="Times New Roman"/>
              </w:rPr>
              <w:t>плодов по</w:t>
            </w:r>
            <w:r w:rsidRPr="00A469F8">
              <w:rPr>
                <w:rFonts w:cs="Times New Roman"/>
              </w:rPr>
              <w:t xml:space="preserve"> наибольшему поперечному диаметру - 3.0-4.0см, по длине – не менее 19см. Количество плодов в кисти от 4 до 9шт.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Могут ограниченно использоваться в питании обучающихся, воспитанников, при условии контроля за содержанием сахара в рационе питания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1903B4" w:rsidP="001903B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Апельсины (плоды)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</w:t>
            </w:r>
            <w:r w:rsidRPr="00A469F8">
              <w:rPr>
                <w:rFonts w:cs="Times New Roman"/>
              </w:rPr>
              <w:lastRenderedPageBreak/>
              <w:t>светло-оранжевой до оранжевой. Размер плода по наибольшему поперечному диаметру не менее 50мм</w:t>
            </w:r>
            <w:r w:rsidRPr="00A469F8">
              <w:rPr>
                <w:rFonts w:cs="Times New Roman"/>
                <w:b/>
                <w:bCs/>
              </w:rPr>
              <w:t>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Груши свежие (плоды)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Качества не ниже 1 сорта. Плоды </w:t>
            </w:r>
            <w:r w:rsidRPr="00A469F8">
              <w:rPr>
                <w:rFonts w:cs="Times New Roman"/>
                <w:lang w:val="en-US"/>
              </w:rPr>
              <w:t>I</w:t>
            </w:r>
            <w:r w:rsidRPr="00A469F8">
              <w:rPr>
                <w:rFonts w:cs="Times New Roman"/>
              </w:rPr>
              <w:t xml:space="preserve"> помологической группы. </w:t>
            </w:r>
            <w:r w:rsidRPr="00A469F8">
              <w:rPr>
                <w:rFonts w:cs="Times New Roman"/>
                <w:b/>
                <w:bCs/>
                <w:u w:val="single"/>
              </w:rPr>
              <w:t>Зеленые</w:t>
            </w:r>
            <w:r w:rsidRPr="00A469F8">
              <w:rPr>
                <w:rFonts w:cs="Times New Roman"/>
              </w:rPr>
              <w:t xml:space="preserve">. </w:t>
            </w:r>
            <w:r w:rsidRPr="00A469F8">
              <w:rPr>
                <w:rFonts w:cs="Times New Roman"/>
                <w:b/>
                <w:bCs/>
              </w:rPr>
              <w:t>Груши желтого цвета не допускаются</w:t>
            </w:r>
            <w:r w:rsidRPr="00A469F8">
              <w:rPr>
                <w:rFonts w:cs="Times New Roman"/>
              </w:rPr>
              <w:t xml:space="preserve">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</w:t>
            </w:r>
            <w:r w:rsidR="008451BF" w:rsidRPr="00A469F8">
              <w:rPr>
                <w:rFonts w:cs="Times New Roman"/>
              </w:rPr>
              <w:t>плодоножкой,</w:t>
            </w:r>
            <w:r w:rsidRPr="00A469F8">
              <w:rPr>
                <w:rFonts w:cs="Times New Roman"/>
              </w:rPr>
              <w:t xml:space="preserve"> или без неё, но без повреждений кожицы плода. Плоды однородные по степени зрелости, но не ниже съемной и не перезревшие. Размер по наибольшему поперечному диаметру не менее 55мм</w:t>
            </w:r>
            <w:r w:rsidRPr="00A469F8">
              <w:rPr>
                <w:rFonts w:cs="Times New Roman"/>
                <w:b/>
                <w:bCs/>
              </w:rPr>
              <w:t>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Мандарины (плоды)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Плоды свежие, </w:t>
            </w:r>
            <w:r w:rsidRPr="00A469F8">
              <w:rPr>
                <w:rFonts w:cs="Times New Roman"/>
                <w:b/>
                <w:bCs/>
              </w:rPr>
              <w:t>без косточек</w:t>
            </w:r>
            <w:r w:rsidRPr="00A469F8">
              <w:rPr>
                <w:rFonts w:cs="Times New Roman"/>
              </w:rPr>
              <w:t xml:space="preserve">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 Размер </w:t>
            </w:r>
            <w:r w:rsidRPr="00A469F8">
              <w:rPr>
                <w:rFonts w:cs="Times New Roman"/>
                <w:lang w:val="en-US"/>
              </w:rPr>
              <w:t>II</w:t>
            </w:r>
            <w:r w:rsidRPr="00A469F8">
              <w:rPr>
                <w:rFonts w:cs="Times New Roman"/>
              </w:rPr>
              <w:t xml:space="preserve"> категории. Размер плода по наибольшему поперечному диаметру не менее 38 мм*</w:t>
            </w:r>
            <w:r w:rsidRPr="00A469F8">
              <w:rPr>
                <w:rFonts w:cs="Times New Roman"/>
                <w:b/>
                <w:bCs/>
              </w:rPr>
              <w:t>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spacing w:before="100" w:after="100"/>
              <w:ind w:left="-142" w:right="-108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>Яблоки свежие ранних сортов созревания</w:t>
            </w:r>
            <w:r w:rsidRPr="00A469F8">
              <w:rPr>
                <w:rFonts w:cs="Times New Roman"/>
                <w:b/>
                <w:bCs/>
              </w:rPr>
              <w:t xml:space="preserve"> </w:t>
            </w:r>
          </w:p>
          <w:p w:rsidR="00FD74A8" w:rsidRPr="00A469F8" w:rsidRDefault="00753535" w:rsidP="00E87683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  <w:b/>
                <w:bCs/>
              </w:rPr>
              <w:t>Желтые или красные</w:t>
            </w:r>
            <w:r w:rsidR="00FD74A8">
              <w:rPr>
                <w:rFonts w:cs="Times New Roman"/>
                <w:b/>
                <w:bCs/>
              </w:rPr>
              <w:t xml:space="preserve"> </w:t>
            </w:r>
            <w:r w:rsidR="00D36148">
              <w:rPr>
                <w:rFonts w:cs="Times New Roman"/>
                <w:b/>
                <w:bCs/>
              </w:rPr>
              <w:t>Урожая 201</w:t>
            </w:r>
            <w:r w:rsidR="00D36148" w:rsidRPr="00D36148">
              <w:rPr>
                <w:rFonts w:cs="Times New Roman"/>
                <w:b/>
                <w:bCs/>
              </w:rPr>
              <w:t>7</w:t>
            </w:r>
            <w:r w:rsidR="00FD74A8" w:rsidRPr="00A469F8">
              <w:rPr>
                <w:rFonts w:cs="Times New Roman"/>
                <w:b/>
                <w:bCs/>
              </w:rPr>
              <w:t xml:space="preserve"> года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FD74A8" w:rsidRDefault="00FD74A8" w:rsidP="00FD74A8">
            <w:pPr>
              <w:rPr>
                <w:rFonts w:cs="Times New Roman"/>
              </w:rPr>
            </w:pPr>
          </w:p>
          <w:p w:rsidR="00887512" w:rsidRPr="00A469F8" w:rsidRDefault="00887512" w:rsidP="00FD74A8">
            <w:pPr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Первого сорта качества. Степень зрелости – потребительская. Плоды целые, чистые, вполне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spacing w:before="100" w:after="100"/>
              <w:ind w:left="-142" w:right="-108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Яблоки свежие </w:t>
            </w:r>
          </w:p>
          <w:p w:rsidR="00753535" w:rsidRPr="00A469F8" w:rsidRDefault="00753535" w:rsidP="00E87683">
            <w:pPr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>Зеленые</w:t>
            </w:r>
            <w:r w:rsidR="00D36148">
              <w:rPr>
                <w:rFonts w:cs="Times New Roman"/>
                <w:b/>
              </w:rPr>
              <w:t xml:space="preserve"> Урожая 201</w:t>
            </w:r>
            <w:r w:rsidR="00D36148" w:rsidRPr="00D36148">
              <w:rPr>
                <w:rFonts w:cs="Times New Roman"/>
                <w:b/>
              </w:rPr>
              <w:t>7</w:t>
            </w:r>
            <w:r w:rsidR="00887512" w:rsidRPr="00A469F8">
              <w:rPr>
                <w:rFonts w:cs="Times New Roman"/>
                <w:b/>
              </w:rPr>
              <w:t xml:space="preserve"> года</w:t>
            </w:r>
          </w:p>
          <w:p w:rsidR="00753535" w:rsidRPr="00A469F8" w:rsidRDefault="00753535" w:rsidP="00E87683">
            <w:pPr>
              <w:rPr>
                <w:rFonts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</w:p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 Качества не ниже 1 сорта. Степень зрелости – потребительская. Плоды целые, чистые, вполне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ил) без неё, но без повреждений кожицы плода. Плоды однородные по степени зрелости, но не зелёные и не перезревшие. Размер плода по наибольшему поперечному диаметру плоды круглой формы - не менее 60мм, овальной формы – не менее 50мм</w:t>
            </w:r>
            <w:r w:rsidRPr="00A469F8">
              <w:rPr>
                <w:rFonts w:cs="Times New Roman"/>
                <w:b/>
                <w:bCs/>
              </w:rPr>
              <w:t>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Повидло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</w:p>
          <w:p w:rsidR="00887512" w:rsidRPr="00A469F8" w:rsidRDefault="00887512" w:rsidP="00E87683">
            <w:pPr>
              <w:jc w:val="center"/>
              <w:rPr>
                <w:rFonts w:cs="Times New Roman"/>
              </w:rPr>
            </w:pPr>
          </w:p>
          <w:p w:rsidR="00887512" w:rsidRPr="00A469F8" w:rsidRDefault="00887512" w:rsidP="00E87683">
            <w:pPr>
              <w:jc w:val="center"/>
              <w:rPr>
                <w:rFonts w:cs="Times New Roman"/>
              </w:rPr>
            </w:pPr>
          </w:p>
          <w:p w:rsidR="00887512" w:rsidRPr="00A469F8" w:rsidRDefault="00887512" w:rsidP="00E87683">
            <w:pPr>
              <w:jc w:val="center"/>
              <w:rPr>
                <w:rFonts w:cs="Times New Roman"/>
              </w:rPr>
            </w:pPr>
          </w:p>
          <w:p w:rsidR="00B44A8C" w:rsidRDefault="00B44A8C" w:rsidP="00E87683">
            <w:pPr>
              <w:jc w:val="center"/>
              <w:rPr>
                <w:rFonts w:cs="Times New Roman"/>
              </w:rPr>
            </w:pPr>
          </w:p>
          <w:p w:rsidR="00887512" w:rsidRPr="00A469F8" w:rsidRDefault="007A04B8" w:rsidP="00E876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Р-51934-2002</w:t>
            </w:r>
            <w:r w:rsidR="008451BF" w:rsidRPr="00A469F8">
              <w:rPr>
                <w:rFonts w:cs="Times New Roman"/>
              </w:rPr>
              <w:t>,</w:t>
            </w:r>
            <w:r w:rsidRPr="00A469F8">
              <w:rPr>
                <w:rFonts w:cs="Times New Roman"/>
              </w:rPr>
              <w:t xml:space="preserve"> или </w:t>
            </w:r>
            <w:r w:rsidRPr="00A469F8">
              <w:rPr>
                <w:rFonts w:cs="Times New Roman"/>
                <w:b/>
              </w:rPr>
              <w:t>ГОСТ 32099-2013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Плодовое или </w:t>
            </w:r>
            <w:r w:rsidR="008451BF" w:rsidRPr="00A469F8">
              <w:rPr>
                <w:rFonts w:cs="Times New Roman"/>
              </w:rPr>
              <w:t>ягодное,</w:t>
            </w:r>
            <w:r w:rsidRPr="00A469F8">
              <w:rPr>
                <w:rFonts w:cs="Times New Roman"/>
              </w:rPr>
              <w:t xml:space="preserve"> или </w:t>
            </w:r>
            <w:proofErr w:type="spellStart"/>
            <w:r w:rsidRPr="00A469F8">
              <w:rPr>
                <w:rFonts w:cs="Times New Roman"/>
              </w:rPr>
              <w:t>купажированное</w:t>
            </w:r>
            <w:proofErr w:type="spellEnd"/>
            <w:r w:rsidRPr="00A469F8">
              <w:rPr>
                <w:rFonts w:cs="Times New Roman"/>
              </w:rPr>
              <w:t xml:space="preserve">. Стерилизованное. Сорт высший. Однородная протертая масса без семян, семенных гнёзд, косточек и </w:t>
            </w:r>
            <w:r w:rsidR="008451BF" w:rsidRPr="00A469F8">
              <w:rPr>
                <w:rFonts w:cs="Times New Roman"/>
              </w:rPr>
              <w:t>не протёртых</w:t>
            </w:r>
            <w:r w:rsidRPr="00A469F8">
              <w:rPr>
                <w:rFonts w:cs="Times New Roman"/>
              </w:rPr>
              <w:t xml:space="preserve"> кусочков кожицы и других растительных примесей. Консистенция – </w:t>
            </w:r>
            <w:r w:rsidR="008451BF" w:rsidRPr="00A469F8">
              <w:rPr>
                <w:rFonts w:cs="Times New Roman"/>
              </w:rPr>
              <w:t>густая мажущая масса,</w:t>
            </w:r>
            <w:r w:rsidRPr="00A469F8">
              <w:rPr>
                <w:rFonts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 Фасовка массой нетто не более 0,65кг. </w:t>
            </w:r>
            <w:r w:rsidRPr="00A469F8">
              <w:rPr>
                <w:rFonts w:cs="Times New Roman"/>
                <w:b/>
                <w:bCs/>
              </w:rPr>
              <w:t>В герметичной упаковке из стекла или пластмассы (кроме полистирола)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753535" w:rsidRPr="00A469F8" w:rsidRDefault="00753535" w:rsidP="001903B4">
            <w:pPr>
              <w:ind w:left="-142" w:right="-108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Мука пшеничная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D36148" w:rsidP="008875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7</w:t>
            </w:r>
            <w:r w:rsidR="007A04B8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52189-2003</w:t>
            </w:r>
            <w:r w:rsidRPr="00A469F8">
              <w:rPr>
                <w:rFonts w:cs="Times New Roman"/>
              </w:rPr>
              <w:t>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 Фасовка массой нетто не более 10кг. 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Хлопья овсяные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D36148" w:rsidRDefault="00D36148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21149-93</w:t>
            </w:r>
            <w:r w:rsidRPr="00A469F8">
              <w:rPr>
                <w:rFonts w:cs="Times New Roman"/>
              </w:rPr>
              <w:t xml:space="preserve"> или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 «Геркулес». Сорт не ниже 1. Цвет белый с оттенками от кремового до желтоватого. Зольность (в пересчете на сухое вещество) - не более 2,1%. </w:t>
            </w:r>
            <w:proofErr w:type="spellStart"/>
            <w:r w:rsidRPr="00A469F8">
              <w:rPr>
                <w:rFonts w:cs="Times New Roman"/>
              </w:rPr>
              <w:t>Развариваемость</w:t>
            </w:r>
            <w:proofErr w:type="spellEnd"/>
            <w:r w:rsidRPr="00A469F8">
              <w:rPr>
                <w:rFonts w:cs="Times New Roman"/>
              </w:rPr>
              <w:t xml:space="preserve"> - не более 20мин. Фасовка массой нетто не более 0,5кг.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Крупа ячменная Перловая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D36148" w:rsidRDefault="00D36148" w:rsidP="00E8768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5784-60</w:t>
            </w:r>
            <w:r w:rsidRPr="00A469F8">
              <w:rPr>
                <w:rFonts w:cs="Times New Roman"/>
              </w:rPr>
              <w:t xml:space="preserve"> или по техническим условиям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Сорт не ниже 1. </w:t>
            </w:r>
            <w:r w:rsidR="008451BF" w:rsidRPr="00A469F8">
              <w:rPr>
                <w:rFonts w:cs="Times New Roman"/>
              </w:rPr>
              <w:t>Ядра,</w:t>
            </w:r>
            <w:r w:rsidRPr="00A469F8">
              <w:rPr>
                <w:rFonts w:cs="Times New Roman"/>
              </w:rPr>
              <w:t xml:space="preserve"> освобождённые от цветковых плёнок, хорошо отшлифованные. Цвет крупы белый с желтоватым, иногда зеленоватым оттенком. Доброкачественное ядро не менее 99,6%. Фасовка массой нетто </w:t>
            </w:r>
            <w:r w:rsidRPr="00A469F8">
              <w:rPr>
                <w:rFonts w:cs="Times New Roman"/>
                <w:b/>
                <w:bCs/>
              </w:rPr>
              <w:t>не более 10кг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Крупа пшено шлифованное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BA2484" w:rsidRDefault="00BA2484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572-60</w:t>
            </w:r>
            <w:r w:rsidRPr="00A469F8">
              <w:rPr>
                <w:rFonts w:cs="Times New Roman"/>
              </w:rPr>
              <w:t xml:space="preserve"> или по техническим условиям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Качество не ниже 1 сорта, Доброкачественное ядро не менее 98,7%. Фасовка массой нетто </w:t>
            </w:r>
            <w:r w:rsidRPr="00A469F8">
              <w:rPr>
                <w:rFonts w:cs="Times New Roman"/>
                <w:b/>
                <w:bCs/>
              </w:rPr>
              <w:t>не более 10кг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Крупа пшеничная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B44A8C" w:rsidRDefault="00B44A8C" w:rsidP="00887512">
            <w:pPr>
              <w:jc w:val="center"/>
              <w:rPr>
                <w:rFonts w:cs="Times New Roman"/>
              </w:rPr>
            </w:pPr>
          </w:p>
          <w:p w:rsidR="00887512" w:rsidRPr="00BA2484" w:rsidRDefault="00BA2484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276-60</w:t>
            </w:r>
            <w:r w:rsidRPr="00A469F8">
              <w:rPr>
                <w:rFonts w:cs="Times New Roman"/>
              </w:rPr>
              <w:t xml:space="preserve"> или по техническим условиям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 Доброкачественное ядро не менее 99,2%. Фасовка массой нетто </w:t>
            </w:r>
            <w:r w:rsidRPr="00A469F8">
              <w:rPr>
                <w:rFonts w:cs="Times New Roman"/>
                <w:b/>
                <w:bCs/>
              </w:rPr>
              <w:t>не более 10кг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Крупа рисовая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Default="00887512" w:rsidP="00B44A8C">
            <w:pPr>
              <w:jc w:val="center"/>
              <w:rPr>
                <w:rFonts w:cs="Times New Roman"/>
              </w:rPr>
            </w:pPr>
          </w:p>
          <w:p w:rsidR="007A04B8" w:rsidRDefault="007A04B8" w:rsidP="00B44A8C">
            <w:pPr>
              <w:jc w:val="center"/>
              <w:rPr>
                <w:rFonts w:cs="Times New Roman"/>
              </w:rPr>
            </w:pPr>
          </w:p>
          <w:p w:rsidR="007A04B8" w:rsidRDefault="007A04B8" w:rsidP="00B44A8C">
            <w:pPr>
              <w:jc w:val="center"/>
              <w:rPr>
                <w:rFonts w:cs="Times New Roman"/>
              </w:rPr>
            </w:pPr>
          </w:p>
          <w:p w:rsidR="007A04B8" w:rsidRPr="00A469F8" w:rsidRDefault="00BA2484" w:rsidP="00B44A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  <w:r w:rsidR="007A04B8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6292-93</w:t>
            </w:r>
            <w:r w:rsidRPr="00A469F8">
              <w:rPr>
                <w:rFonts w:cs="Times New Roman"/>
              </w:rPr>
              <w:t xml:space="preserve"> или </w:t>
            </w:r>
            <w:r w:rsidRPr="00A469F8">
              <w:rPr>
                <w:rFonts w:cs="Times New Roman"/>
                <w:b/>
              </w:rPr>
              <w:t>СТО</w:t>
            </w:r>
            <w:r w:rsidRPr="00A469F8">
              <w:rPr>
                <w:rFonts w:cs="Times New Roman"/>
              </w:rPr>
              <w:t xml:space="preserve"> или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Рис шлифованный. Сорт не ниже 1. Качество не ниже высшего сорта. Продукт, получаемый при шлифовании шелушенных зерен риса </w:t>
            </w:r>
            <w:r w:rsidRPr="00A469F8">
              <w:rPr>
                <w:rFonts w:cs="Times New Roman"/>
                <w:lang w:val="en-US"/>
              </w:rPr>
              <w:t>I</w:t>
            </w:r>
            <w:r w:rsidRPr="00A469F8">
              <w:rPr>
                <w:rFonts w:cs="Times New Roman"/>
              </w:rPr>
              <w:t xml:space="preserve"> или </w:t>
            </w:r>
            <w:r w:rsidRPr="00A469F8">
              <w:rPr>
                <w:rFonts w:cs="Times New Roman"/>
                <w:lang w:val="en-US"/>
              </w:rPr>
              <w:t>II</w:t>
            </w:r>
            <w:r w:rsidRPr="00A469F8">
              <w:rPr>
                <w:rFonts w:cs="Times New Roman"/>
              </w:rPr>
              <w:t xml:space="preserve">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 Фасовка -  мешок массой нетто </w:t>
            </w:r>
            <w:r w:rsidRPr="00A469F8">
              <w:rPr>
                <w:rFonts w:cs="Times New Roman"/>
                <w:b/>
                <w:bCs/>
              </w:rPr>
              <w:t>5-25 кг.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Крупа гречневая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7A04B8" w:rsidP="008875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887512" w:rsidRPr="00A469F8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Р 55290-2012</w:t>
            </w:r>
            <w:r w:rsidRPr="00A469F8">
              <w:rPr>
                <w:rFonts w:cs="Times New Roman"/>
              </w:rPr>
              <w:t xml:space="preserve"> или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Крупа-ядрица. </w:t>
            </w:r>
            <w:r w:rsidR="008451BF" w:rsidRPr="00A469F8">
              <w:rPr>
                <w:rFonts w:cs="Times New Roman"/>
              </w:rPr>
              <w:t>Быстро разваривающаяся</w:t>
            </w:r>
            <w:r w:rsidRPr="00A469F8">
              <w:rPr>
                <w:rFonts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</w:t>
            </w:r>
            <w:r w:rsidRPr="00A469F8">
              <w:rPr>
                <w:rFonts w:cs="Times New Roman"/>
                <w:i/>
                <w:iCs/>
              </w:rPr>
              <w:t>.</w:t>
            </w:r>
            <w:r w:rsidRPr="00A469F8">
              <w:rPr>
                <w:rFonts w:cs="Times New Roman"/>
              </w:rPr>
              <w:t xml:space="preserve"> Доброкачественное ядро не менее 98,4%. Фасовка - мешок массой нетто </w:t>
            </w:r>
            <w:r w:rsidRPr="00A469F8">
              <w:rPr>
                <w:rFonts w:cs="Times New Roman"/>
                <w:b/>
                <w:bCs/>
              </w:rPr>
              <w:t>не более 25кг.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Горох шлифованный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BA2484" w:rsidRDefault="00BA2484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6201-68</w:t>
            </w:r>
            <w:r w:rsidRPr="00A469F8">
              <w:rPr>
                <w:rFonts w:cs="Times New Roman"/>
              </w:rPr>
              <w:t xml:space="preserve"> или по техническим условиям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Горох колотый, шлифованный, качество 1 сорт. Фасовка массой нетто </w:t>
            </w:r>
            <w:r w:rsidRPr="00A469F8">
              <w:rPr>
                <w:rFonts w:cs="Times New Roman"/>
                <w:b/>
                <w:bCs/>
              </w:rPr>
              <w:t>не более 10кг.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Крупа манная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BA2484" w:rsidRDefault="00BA2484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7022-97</w:t>
            </w:r>
            <w:r w:rsidRPr="00A469F8">
              <w:rPr>
                <w:rFonts w:cs="Times New Roman"/>
              </w:rPr>
              <w:t xml:space="preserve">.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Марки М или МТ. Зольность в пересчете на сухое вещество не более 0,70%. Фасовка массой нетто </w:t>
            </w:r>
            <w:r w:rsidRPr="00A469F8">
              <w:rPr>
                <w:rFonts w:cs="Times New Roman"/>
                <w:b/>
                <w:bCs/>
              </w:rPr>
              <w:t>не более 10кг.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</w:rPr>
              <w:t xml:space="preserve">Соки и нектары фруктовые </w:t>
            </w:r>
            <w:r w:rsidRPr="00A469F8">
              <w:rPr>
                <w:rFonts w:cs="Times New Roman"/>
                <w:b/>
                <w:bCs/>
              </w:rPr>
              <w:t>с сахаром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B44A8C" w:rsidRDefault="00B44A8C" w:rsidP="00887512">
            <w:pPr>
              <w:jc w:val="center"/>
              <w:rPr>
                <w:rFonts w:cs="Times New Roman"/>
              </w:rPr>
            </w:pPr>
          </w:p>
          <w:p w:rsidR="00B44A8C" w:rsidRDefault="00B44A8C" w:rsidP="00887512">
            <w:pPr>
              <w:jc w:val="center"/>
              <w:rPr>
                <w:rFonts w:cs="Times New Roman"/>
              </w:rPr>
            </w:pPr>
          </w:p>
          <w:p w:rsidR="00887512" w:rsidRPr="00BA2484" w:rsidRDefault="00BA2484" w:rsidP="0088751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887512" w:rsidP="00887512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t>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A227D7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фруктовые и фруктовые с добавлением овощей, прямого </w:t>
            </w:r>
            <w:r w:rsidR="008451BF" w:rsidRPr="00A469F8">
              <w:rPr>
                <w:rFonts w:cs="Times New Roman"/>
              </w:rPr>
              <w:t>отжима, восстановленные</w:t>
            </w:r>
            <w:r w:rsidRPr="00A469F8">
              <w:rPr>
                <w:rFonts w:cs="Times New Roman"/>
              </w:rPr>
              <w:t xml:space="preserve">, обогащенные </w:t>
            </w:r>
            <w:proofErr w:type="spellStart"/>
            <w:r w:rsidRPr="00A469F8">
              <w:rPr>
                <w:rFonts w:cs="Times New Roman"/>
              </w:rPr>
              <w:t>микронутриентами</w:t>
            </w:r>
            <w:proofErr w:type="spellEnd"/>
            <w:r w:rsidRPr="00A469F8">
              <w:rPr>
                <w:rFonts w:cs="Times New Roman"/>
              </w:rPr>
              <w:t xml:space="preserve"> с пометкой «для детского питания с 6 месяцев». В асептической упаковке из комбинированного материала емкостью до 0,2 л.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подавать в составе второго завтрака по 100 мл на ребёнка.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Соки фруктовые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B44A8C" w:rsidRDefault="00B44A8C" w:rsidP="00887512">
            <w:pPr>
              <w:jc w:val="center"/>
              <w:rPr>
                <w:rFonts w:cs="Times New Roman"/>
              </w:rPr>
            </w:pPr>
          </w:p>
          <w:p w:rsidR="00B44A8C" w:rsidRDefault="00B44A8C" w:rsidP="00887512">
            <w:pPr>
              <w:jc w:val="center"/>
              <w:rPr>
                <w:rFonts w:cs="Times New Roman"/>
              </w:rPr>
            </w:pPr>
          </w:p>
          <w:p w:rsidR="00887512" w:rsidRPr="00A469F8" w:rsidRDefault="00BA2484" w:rsidP="008875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lastRenderedPageBreak/>
              <w:t>3</w:t>
            </w:r>
            <w:r w:rsidR="007A04B8">
              <w:rPr>
                <w:rFonts w:cs="Times New Roman"/>
              </w:rPr>
              <w:t>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887512" w:rsidP="00887512">
            <w:pPr>
              <w:jc w:val="center"/>
              <w:rPr>
                <w:rFonts w:cs="Times New Roman"/>
              </w:rPr>
            </w:pPr>
            <w:r w:rsidRPr="00A469F8">
              <w:rPr>
                <w:rFonts w:cs="Times New Roman"/>
              </w:rPr>
              <w:lastRenderedPageBreak/>
              <w:t>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фруктовые и фруктовые с добавлением овощей, прямого </w:t>
            </w:r>
            <w:r w:rsidR="008451BF" w:rsidRPr="00A469F8">
              <w:rPr>
                <w:rFonts w:cs="Times New Roman"/>
              </w:rPr>
              <w:t>отжима, восстановленные</w:t>
            </w:r>
            <w:r w:rsidRPr="00A469F8">
              <w:rPr>
                <w:rFonts w:cs="Times New Roman"/>
              </w:rPr>
              <w:t xml:space="preserve"> из концентрированных соков, </w:t>
            </w:r>
            <w:r w:rsidRPr="00A469F8">
              <w:rPr>
                <w:rFonts w:cs="Times New Roman"/>
              </w:rPr>
              <w:lastRenderedPageBreak/>
              <w:t xml:space="preserve">обогащенные </w:t>
            </w:r>
            <w:proofErr w:type="spellStart"/>
            <w:r w:rsidRPr="00A469F8">
              <w:rPr>
                <w:rFonts w:cs="Times New Roman"/>
              </w:rPr>
              <w:t>микронутриентами</w:t>
            </w:r>
            <w:proofErr w:type="spellEnd"/>
            <w:r w:rsidRPr="00A469F8">
              <w:rPr>
                <w:rFonts w:cs="Times New Roman"/>
              </w:rPr>
              <w:t xml:space="preserve"> с пометкой «для детского питания с 3 лет». В асептической упаковке из комбинированного материала емкостью до 1л.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  <w:b/>
                <w:bCs/>
              </w:rPr>
              <w:t xml:space="preserve">за исключением виноградного, сливового, вишнёвого, томатного. </w:t>
            </w:r>
          </w:p>
          <w:p w:rsidR="00753535" w:rsidRPr="00A469F8" w:rsidRDefault="00753535" w:rsidP="00E87683">
            <w:pPr>
              <w:rPr>
                <w:rFonts w:cs="Times New Roman"/>
                <w:i/>
                <w:iCs/>
              </w:rPr>
            </w:pP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Сахар</w:t>
            </w:r>
            <w:r w:rsidR="00A469F8" w:rsidRPr="00A469F8">
              <w:rPr>
                <w:rFonts w:cs="Times New Roman"/>
              </w:rPr>
              <w:t xml:space="preserve"> – </w:t>
            </w:r>
            <w:r w:rsidRPr="00A469F8">
              <w:rPr>
                <w:rFonts w:cs="Times New Roman"/>
              </w:rPr>
              <w:t>песок</w:t>
            </w:r>
            <w:r w:rsidR="00A469F8" w:rsidRPr="00A469F8">
              <w:rPr>
                <w:rFonts w:cs="Times New Roman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887512" w:rsidRPr="00A469F8" w:rsidRDefault="00887512" w:rsidP="00E87683">
            <w:pPr>
              <w:rPr>
                <w:rFonts w:cs="Times New Roman"/>
              </w:rPr>
            </w:pPr>
          </w:p>
          <w:p w:rsidR="00B44A8C" w:rsidRDefault="00B44A8C" w:rsidP="00887512">
            <w:pPr>
              <w:jc w:val="center"/>
              <w:rPr>
                <w:rFonts w:cs="Times New Roman"/>
              </w:rPr>
            </w:pPr>
          </w:p>
          <w:p w:rsidR="00887512" w:rsidRPr="00A469F8" w:rsidRDefault="007A04B8" w:rsidP="008875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887512" w:rsidRPr="00A469F8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21-</w:t>
            </w:r>
            <w:r w:rsidR="008451BF" w:rsidRPr="00A469F8">
              <w:rPr>
                <w:rFonts w:cs="Times New Roman"/>
                <w:b/>
              </w:rPr>
              <w:t>94</w:t>
            </w:r>
            <w:r w:rsidR="008451BF" w:rsidRPr="00A469F8">
              <w:rPr>
                <w:rFonts w:cs="Times New Roman"/>
              </w:rPr>
              <w:t>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99,75%. Фасовка - в пакетах массой нетто до 50 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Какао</w:t>
            </w:r>
            <w:r w:rsidR="00A469F8" w:rsidRPr="00A469F8">
              <w:rPr>
                <w:rFonts w:cs="Times New Roman"/>
              </w:rPr>
              <w:t xml:space="preserve"> – порошок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A469F8" w:rsidRPr="00A469F8" w:rsidRDefault="007A04B8" w:rsidP="00A469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  <w:b/>
              </w:rPr>
              <w:t xml:space="preserve">ГОСТ 108-76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Порошок от светло-коричневого до темно-коричневого цвета, тусклый серый оттенок не допускается. Фасовка - пачка массой нетто не более 100 гр.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для приготовления напитка и использования в составе мучных кондитерских изделий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Изделия кондитерские пастильные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6441-96</w:t>
            </w:r>
            <w:r w:rsidRPr="00A469F8">
              <w:rPr>
                <w:rFonts w:cs="Times New Roman"/>
              </w:rPr>
              <w:t xml:space="preserve"> или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Зефир, пастила</w:t>
            </w:r>
            <w:r w:rsidRPr="00A469F8">
              <w:rPr>
                <w:rFonts w:cs="Times New Roman"/>
                <w:i/>
                <w:iCs/>
              </w:rPr>
              <w:t>.</w:t>
            </w:r>
            <w:r w:rsidRPr="00A469F8">
              <w:rPr>
                <w:rFonts w:cs="Times New Roman"/>
              </w:rPr>
              <w:t xml:space="preserve"> Без маргарина, </w:t>
            </w:r>
            <w:proofErr w:type="spellStart"/>
            <w:r w:rsidRPr="00A469F8">
              <w:rPr>
                <w:rFonts w:cs="Times New Roman"/>
              </w:rPr>
              <w:t>гидрогенизированных</w:t>
            </w:r>
            <w:proofErr w:type="spellEnd"/>
            <w:r w:rsidRPr="00A469F8">
              <w:rPr>
                <w:rFonts w:cs="Times New Roman"/>
              </w:rPr>
              <w:t xml:space="preserve"> жиров, жиров без указания состава (обозначенных как кондитерский жир или растительный жир), консистенция мягкая, легко поддающаяся разламыванию. Фасованный в потребительскую или транспортную упаковку массой нетто не более 5 кг.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Не чаще одного раза в неделю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Мармелад (весовой)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B44A8C" w:rsidRDefault="00B44A8C" w:rsidP="00A469F8">
            <w:pPr>
              <w:jc w:val="center"/>
              <w:rPr>
                <w:rFonts w:cs="Times New Roman"/>
              </w:rPr>
            </w:pPr>
          </w:p>
          <w:p w:rsidR="00A469F8" w:rsidRPr="00A469F8" w:rsidRDefault="00BA2484" w:rsidP="007A04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  <w:r w:rsidR="007A04B8">
              <w:rPr>
                <w:rFonts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6442-89</w:t>
            </w:r>
            <w:r w:rsidRPr="00A469F8">
              <w:rPr>
                <w:rFonts w:cs="Times New Roman"/>
              </w:rPr>
              <w:t xml:space="preserve"> или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Фруктово-ягодный или </w:t>
            </w:r>
            <w:proofErr w:type="spellStart"/>
            <w:r w:rsidRPr="00A469F8">
              <w:rPr>
                <w:rFonts w:cs="Times New Roman"/>
              </w:rPr>
              <w:t>желейно</w:t>
            </w:r>
            <w:proofErr w:type="spellEnd"/>
            <w:r w:rsidR="008451BF">
              <w:rPr>
                <w:rFonts w:cs="Times New Roman"/>
              </w:rPr>
              <w:t xml:space="preserve"> – </w:t>
            </w:r>
            <w:r w:rsidRPr="00A469F8">
              <w:rPr>
                <w:rFonts w:cs="Times New Roman"/>
              </w:rPr>
              <w:t xml:space="preserve">фруктовый. Резной, неглазированный. Форма правильная, с четкими гранями, без деформаций. без маргарина, </w:t>
            </w:r>
            <w:proofErr w:type="spellStart"/>
            <w:r w:rsidRPr="00A469F8">
              <w:rPr>
                <w:rFonts w:cs="Times New Roman"/>
              </w:rPr>
              <w:t>гидрогенизированных</w:t>
            </w:r>
            <w:proofErr w:type="spellEnd"/>
            <w:r w:rsidRPr="00A469F8">
              <w:rPr>
                <w:rFonts w:cs="Times New Roman"/>
              </w:rPr>
              <w:t xml:space="preserve"> жиров, жиров без указания состава (обозначенных как кондитерский жир или растительный жир). Фасованный в потребительскую или транспортную упаковку массой нетто не более 5 кг.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не чаще одного раза в неделю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Макаронные изделия</w:t>
            </w:r>
          </w:p>
          <w:p w:rsidR="00753535" w:rsidRPr="00A469F8" w:rsidRDefault="00753535" w:rsidP="00E8768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B44A8C" w:rsidRDefault="00B44A8C" w:rsidP="00A469F8">
            <w:pPr>
              <w:jc w:val="center"/>
              <w:rPr>
                <w:rFonts w:cs="Times New Roman"/>
              </w:rPr>
            </w:pPr>
          </w:p>
          <w:p w:rsidR="00A469F8" w:rsidRPr="00BA2484" w:rsidRDefault="00BA2484" w:rsidP="00A469F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167064">
            <w:pPr>
              <w:pStyle w:val="1"/>
              <w:shd w:val="clear" w:color="auto" w:fill="FFFFFF"/>
              <w:spacing w:line="247" w:lineRule="atLeast"/>
              <w:rPr>
                <w:rFonts w:cs="Times New Roman"/>
              </w:rPr>
            </w:pPr>
            <w:r w:rsidRPr="00A469F8">
              <w:rPr>
                <w:rFonts w:cs="Times New Roman"/>
              </w:rPr>
              <w:t>ГОСТ Р 51865-</w:t>
            </w:r>
            <w:r w:rsidR="008451BF" w:rsidRPr="00A469F8">
              <w:rPr>
                <w:rFonts w:cs="Times New Roman"/>
              </w:rPr>
              <w:t>2010</w:t>
            </w:r>
            <w:r w:rsidR="008451BF" w:rsidRPr="00A469F8">
              <w:rPr>
                <w:rStyle w:val="apple-converted-space"/>
                <w:rFonts w:cs="Times New Roman"/>
              </w:rPr>
              <w:t> или</w:t>
            </w:r>
            <w:r w:rsidRPr="00A469F8">
              <w:rPr>
                <w:rStyle w:val="apple-converted-space"/>
                <w:rFonts w:cs="Times New Roman"/>
              </w:rPr>
              <w:t xml:space="preserve"> </w:t>
            </w:r>
            <w:r w:rsidRPr="00A469F8">
              <w:rPr>
                <w:rFonts w:cs="Times New Roman"/>
              </w:rPr>
              <w:t>31743-2012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Для детского питания. Группа А. Высшего сорта. В том числе обогащенные </w:t>
            </w:r>
            <w:proofErr w:type="spellStart"/>
            <w:r w:rsidRPr="00A469F8">
              <w:rPr>
                <w:rFonts w:cs="Times New Roman"/>
              </w:rPr>
              <w:t>микронутриентами</w:t>
            </w:r>
            <w:proofErr w:type="spellEnd"/>
            <w:r w:rsidRPr="00A469F8">
              <w:rPr>
                <w:rFonts w:cs="Times New Roman"/>
              </w:rPr>
              <w:t xml:space="preserve"> и/или с добавками из растительного (плодового и овощного) сырья. С содержанием белка не менее 10 г/100 г.  Фасовка массой нетто не более 25 кг.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  <w:shd w:val="clear" w:color="auto" w:fill="FFFF00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Макаронные изделия</w:t>
            </w:r>
          </w:p>
          <w:p w:rsidR="00753535" w:rsidRPr="00A469F8" w:rsidRDefault="00753535" w:rsidP="00E87683">
            <w:pPr>
              <w:rPr>
                <w:rFonts w:cs="Times New Roman"/>
                <w:b/>
                <w:bCs/>
              </w:rPr>
            </w:pPr>
            <w:r w:rsidRPr="00A469F8">
              <w:rPr>
                <w:rFonts w:cs="Times New Roman"/>
                <w:b/>
                <w:bCs/>
              </w:rPr>
              <w:t xml:space="preserve">вермишель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B44A8C" w:rsidRDefault="00B44A8C" w:rsidP="00A469F8">
            <w:pPr>
              <w:jc w:val="center"/>
              <w:rPr>
                <w:rFonts w:cs="Times New Roman"/>
              </w:rPr>
            </w:pPr>
          </w:p>
          <w:p w:rsidR="00A469F8" w:rsidRPr="00A469F8" w:rsidRDefault="00A469F8" w:rsidP="00A469F8">
            <w:pPr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167064">
            <w:pPr>
              <w:pStyle w:val="1"/>
              <w:shd w:val="clear" w:color="auto" w:fill="FFFFFF"/>
              <w:spacing w:line="247" w:lineRule="atLeast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 ГОСТ Р 51865-</w:t>
            </w:r>
            <w:r w:rsidR="008451BF" w:rsidRPr="00A469F8">
              <w:rPr>
                <w:rFonts w:cs="Times New Roman"/>
              </w:rPr>
              <w:t>2010</w:t>
            </w:r>
            <w:r w:rsidR="008451BF" w:rsidRPr="00A469F8">
              <w:rPr>
                <w:rStyle w:val="apple-converted-space"/>
                <w:rFonts w:cs="Times New Roman"/>
              </w:rPr>
              <w:t> или</w:t>
            </w:r>
            <w:r w:rsidRPr="00A469F8">
              <w:rPr>
                <w:rStyle w:val="apple-converted-space"/>
                <w:rFonts w:cs="Times New Roman"/>
              </w:rPr>
              <w:t xml:space="preserve"> </w:t>
            </w:r>
            <w:r w:rsidRPr="00A469F8">
              <w:rPr>
                <w:rFonts w:cs="Times New Roman"/>
              </w:rPr>
              <w:t>31743-2012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Для детского питания. Группа А. Высшего сорта. В том числе обогащенные </w:t>
            </w:r>
            <w:proofErr w:type="spellStart"/>
            <w:r w:rsidRPr="00A469F8">
              <w:rPr>
                <w:rFonts w:cs="Times New Roman"/>
              </w:rPr>
              <w:t>микронутриентами</w:t>
            </w:r>
            <w:proofErr w:type="spellEnd"/>
            <w:r w:rsidRPr="00A469F8">
              <w:rPr>
                <w:rFonts w:cs="Times New Roman"/>
              </w:rPr>
              <w:t xml:space="preserve"> и/или с добавками из растительного (плодового и овощного) сырья. С содержанием белка не менее 10 г/100 г.  Фасовка массой нетто не более 25 кг.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Чай черный байховый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Default="00753535" w:rsidP="00E87683">
            <w:pPr>
              <w:rPr>
                <w:rFonts w:cs="Times New Roman"/>
              </w:rPr>
            </w:pPr>
          </w:p>
          <w:p w:rsidR="00B44A8C" w:rsidRPr="00A469F8" w:rsidRDefault="00B44A8C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A469F8" w:rsidRPr="00A469F8" w:rsidRDefault="007A04B8" w:rsidP="00A469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1938-90</w:t>
            </w:r>
            <w:r w:rsidRPr="00A469F8">
              <w:rPr>
                <w:rFonts w:cs="Times New Roman"/>
              </w:rPr>
              <w:t xml:space="preserve"> или </w:t>
            </w:r>
            <w:r w:rsidRPr="00A469F8">
              <w:rPr>
                <w:rFonts w:cs="Times New Roman"/>
                <w:b/>
              </w:rPr>
              <w:t>ГОСТ 32573-2013</w:t>
            </w:r>
            <w:r w:rsidRPr="00A469F8">
              <w:rPr>
                <w:rFonts w:cs="Times New Roman"/>
              </w:rPr>
              <w:t xml:space="preserve"> по техническим условиям.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  <w:bCs/>
              </w:rPr>
              <w:t xml:space="preserve">Среднелистовой, </w:t>
            </w:r>
            <w:proofErr w:type="spellStart"/>
            <w:r w:rsidRPr="00A469F8">
              <w:rPr>
                <w:rFonts w:cs="Times New Roman"/>
                <w:b/>
                <w:bCs/>
              </w:rPr>
              <w:t>крупнолистовой</w:t>
            </w:r>
            <w:proofErr w:type="spellEnd"/>
            <w:r w:rsidRPr="00A469F8">
              <w:rPr>
                <w:rFonts w:cs="Times New Roman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</w:t>
            </w:r>
            <w:proofErr w:type="spellStart"/>
            <w:r w:rsidRPr="00A469F8">
              <w:rPr>
                <w:rFonts w:cs="Times New Roman"/>
              </w:rPr>
              <w:t>водорастворимых</w:t>
            </w:r>
            <w:proofErr w:type="spellEnd"/>
            <w:r w:rsidRPr="00A469F8">
              <w:rPr>
                <w:rFonts w:cs="Times New Roman"/>
              </w:rPr>
              <w:t xml:space="preserve"> </w:t>
            </w:r>
            <w:proofErr w:type="spellStart"/>
            <w:r w:rsidRPr="00A469F8">
              <w:rPr>
                <w:rFonts w:cs="Times New Roman"/>
              </w:rPr>
              <w:t>эстрактивных</w:t>
            </w:r>
            <w:proofErr w:type="spellEnd"/>
            <w:r w:rsidRPr="00A469F8">
              <w:rPr>
                <w:rFonts w:cs="Times New Roman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Ягоды протёртые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A469F8" w:rsidRPr="00BA2484" w:rsidRDefault="007A04B8" w:rsidP="00A469F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</w:t>
            </w:r>
            <w:r w:rsidR="00BA2484">
              <w:rPr>
                <w:rFonts w:cs="Times New Roman"/>
                <w:lang w:val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 </w:t>
            </w:r>
            <w:r w:rsidRPr="00A469F8">
              <w:rPr>
                <w:rFonts w:cs="Times New Roman"/>
                <w:b/>
              </w:rPr>
              <w:t>ГОСТ Р 54681-2011</w:t>
            </w:r>
            <w:r w:rsidRPr="00A469F8">
              <w:rPr>
                <w:rFonts w:cs="Times New Roman"/>
              </w:rPr>
              <w:t xml:space="preserve">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Ягоды, протёртые с сахаром. Однородная протёртая масса ягод </w:t>
            </w:r>
            <w:r w:rsidRPr="00A469F8">
              <w:rPr>
                <w:rFonts w:cs="Times New Roman"/>
                <w:b/>
                <w:bCs/>
                <w:u w:val="single"/>
              </w:rPr>
              <w:t>без косточек</w:t>
            </w:r>
            <w:r w:rsidRPr="00A469F8">
              <w:rPr>
                <w:rFonts w:cs="Times New Roman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  <w:shd w:val="clear" w:color="auto" w:fill="FFFF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Напиток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8C" w:rsidRDefault="00B44A8C" w:rsidP="00A469F8">
            <w:pPr>
              <w:jc w:val="center"/>
              <w:rPr>
                <w:rFonts w:cs="Times New Roman"/>
              </w:rPr>
            </w:pPr>
          </w:p>
          <w:p w:rsidR="00B44A8C" w:rsidRDefault="00B44A8C" w:rsidP="00A469F8">
            <w:pPr>
              <w:jc w:val="center"/>
              <w:rPr>
                <w:rFonts w:cs="Times New Roman"/>
              </w:rPr>
            </w:pPr>
          </w:p>
          <w:p w:rsidR="00753535" w:rsidRPr="00A469F8" w:rsidRDefault="007A04B8" w:rsidP="00A469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50364-92</w:t>
            </w:r>
            <w:r w:rsidRPr="00A469F8">
              <w:rPr>
                <w:rFonts w:cs="Times New Roman"/>
              </w:rPr>
              <w:t xml:space="preserve"> или по техническим условиям.</w:t>
            </w:r>
          </w:p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Дрожжи хлебопекарные сушеные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A469F8" w:rsidRPr="00A469F8" w:rsidRDefault="00A469F8" w:rsidP="00E87683">
            <w:pPr>
              <w:rPr>
                <w:rFonts w:cs="Times New Roman"/>
              </w:rPr>
            </w:pPr>
          </w:p>
          <w:p w:rsidR="00A469F8" w:rsidRPr="00A469F8" w:rsidRDefault="007A04B8" w:rsidP="00A469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54845-2011</w:t>
            </w:r>
            <w:r w:rsidRPr="00A469F8">
              <w:rPr>
                <w:rFonts w:cs="Times New Roman"/>
              </w:rPr>
              <w:t xml:space="preserve"> или по техническим условиям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Качество высшего сорта. Формы вермишели или </w:t>
            </w:r>
            <w:r w:rsidR="008451BF" w:rsidRPr="00A469F8">
              <w:rPr>
                <w:rFonts w:cs="Times New Roman"/>
              </w:rPr>
              <w:t>гранул,</w:t>
            </w:r>
            <w:r w:rsidRPr="00A469F8">
              <w:rPr>
                <w:rFonts w:cs="Times New Roman"/>
              </w:rPr>
              <w:t xml:space="preserve"> или мелких зерен или </w:t>
            </w:r>
            <w:r w:rsidR="008451BF" w:rsidRPr="00A469F8">
              <w:rPr>
                <w:rFonts w:cs="Times New Roman"/>
              </w:rPr>
              <w:t>кусочков,</w:t>
            </w:r>
            <w:r w:rsidRPr="00A469F8">
              <w:rPr>
                <w:rFonts w:cs="Times New Roman"/>
              </w:rPr>
              <w:t xml:space="preserve"> или порошка или </w:t>
            </w:r>
            <w:proofErr w:type="spellStart"/>
            <w:r w:rsidRPr="00A469F8">
              <w:rPr>
                <w:rFonts w:cs="Times New Roman"/>
              </w:rPr>
              <w:t>крупообразные</w:t>
            </w:r>
            <w:proofErr w:type="spellEnd"/>
            <w:r w:rsidRPr="00A469F8">
              <w:rPr>
                <w:rFonts w:cs="Times New Roman"/>
              </w:rPr>
              <w:t>. Фасовка массой нетто не более 0,011кг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Кисель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  <w:b/>
              </w:rPr>
              <w:t>ГОСТ 18488-2000</w:t>
            </w:r>
            <w:r w:rsidRPr="00A469F8">
              <w:rPr>
                <w:rFonts w:cs="Times New Roman"/>
              </w:rPr>
              <w:t xml:space="preserve"> или по техническим условиям, </w:t>
            </w:r>
          </w:p>
          <w:p w:rsidR="00753535" w:rsidRPr="00A469F8" w:rsidRDefault="00753535" w:rsidP="00E87683">
            <w:pPr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На плодовых или ягодных экстрактах концентрированных соков.  Без вкусовых и ароматических добавок. Однородная сыпучая масса, брикеты целые, правильной формы. Обогащенный комплексом не менее, чем из 10 витаминов. фасовка массой нетто не более 0,22кг       </w:t>
            </w:r>
          </w:p>
        </w:tc>
      </w:tr>
      <w:tr w:rsidR="007535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C53CD4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Компотная смесь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35" w:rsidRPr="00A469F8" w:rsidRDefault="00753535" w:rsidP="00E87683">
            <w:pPr>
              <w:rPr>
                <w:rFonts w:cs="Times New Roman"/>
              </w:rPr>
            </w:pPr>
          </w:p>
          <w:p w:rsidR="00A469F8" w:rsidRPr="00A469F8" w:rsidRDefault="00651821" w:rsidP="0065182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7A04B8">
              <w:rPr>
                <w:rFonts w:cs="Times New Roman"/>
              </w:rPr>
              <w:t>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rPr>
                <w:rFonts w:cs="Times New Roman"/>
              </w:rPr>
            </w:pPr>
            <w:r w:rsidRPr="00A469F8"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35" w:rsidRPr="00A469F8" w:rsidRDefault="007535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  <w:b/>
              </w:rPr>
            </w:pPr>
            <w:r w:rsidRPr="00A469F8">
              <w:rPr>
                <w:rFonts w:cs="Times New Roman"/>
              </w:rPr>
              <w:t xml:space="preserve"> </w:t>
            </w:r>
            <w:r w:rsidRPr="00A469F8">
              <w:rPr>
                <w:rFonts w:cs="Times New Roman"/>
                <w:b/>
              </w:rPr>
              <w:t xml:space="preserve">ГОСТ 51074 – 2003 (или) </w:t>
            </w:r>
            <w:r w:rsidR="008451BF" w:rsidRPr="00A469F8">
              <w:rPr>
                <w:rFonts w:cs="Times New Roman"/>
                <w:b/>
              </w:rPr>
              <w:t>ГОСТ 28502</w:t>
            </w:r>
            <w:r w:rsidRPr="00A469F8">
              <w:rPr>
                <w:rFonts w:cs="Times New Roman"/>
                <w:b/>
              </w:rPr>
              <w:t>-90</w:t>
            </w:r>
          </w:p>
          <w:p w:rsidR="00753535" w:rsidRPr="00A469F8" w:rsidRDefault="007535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>Смесь не менее, чем из 5 компонентов.  Заводская обработка.</w:t>
            </w:r>
          </w:p>
          <w:p w:rsidR="00753535" w:rsidRPr="00A469F8" w:rsidRDefault="007535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</w:rPr>
            </w:pPr>
            <w:r w:rsidRPr="00A469F8">
              <w:rPr>
                <w:rFonts w:cs="Times New Roman"/>
              </w:rPr>
              <w:t xml:space="preserve">Фрукты </w:t>
            </w:r>
            <w:r w:rsidRPr="00A469F8">
              <w:rPr>
                <w:rFonts w:cs="Times New Roman"/>
                <w:u w:val="single"/>
              </w:rPr>
              <w:t>урожая 2013 или 2014г</w:t>
            </w:r>
            <w:r w:rsidRPr="00A469F8">
              <w:rPr>
                <w:rFonts w:cs="Times New Roman"/>
              </w:rPr>
              <w:t>., необработанные (</w:t>
            </w:r>
            <w:proofErr w:type="spellStart"/>
            <w:r w:rsidRPr="00A469F8">
              <w:rPr>
                <w:rFonts w:cs="Times New Roman"/>
              </w:rPr>
              <w:t>несульфитированные</w:t>
            </w:r>
            <w:proofErr w:type="spellEnd"/>
            <w:r w:rsidRPr="00A469F8">
              <w:rPr>
                <w:rFonts w:cs="Times New Roman"/>
              </w:rPr>
              <w:t xml:space="preserve">) или обработанные (сернистым ангидридом). </w:t>
            </w:r>
            <w:r w:rsidR="008451BF" w:rsidRPr="00A469F8">
              <w:rPr>
                <w:rFonts w:cs="Times New Roman"/>
              </w:rPr>
              <w:t>Упаковка массой</w:t>
            </w:r>
            <w:r w:rsidRPr="00A469F8">
              <w:rPr>
                <w:rFonts w:cs="Times New Roman"/>
              </w:rPr>
              <w:t xml:space="preserve"> нетто не более 10кг. </w:t>
            </w:r>
          </w:p>
          <w:p w:rsidR="00753535" w:rsidRPr="00A469F8" w:rsidRDefault="007535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  <w:i/>
                <w:iCs/>
              </w:rPr>
            </w:pPr>
            <w:r w:rsidRPr="00A469F8">
              <w:rPr>
                <w:rFonts w:cs="Times New Roman"/>
                <w:i/>
                <w:iCs/>
              </w:rPr>
              <w:t>только для приготовления блюд с тепловой обработкой (компотов)</w:t>
            </w:r>
          </w:p>
        </w:tc>
      </w:tr>
      <w:tr w:rsidR="004062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Pr="00A469F8" w:rsidRDefault="00406235" w:rsidP="00E8768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Фасоль в зернах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35" w:rsidRPr="00A469F8" w:rsidRDefault="00406235" w:rsidP="0040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Pr="00A469F8" w:rsidRDefault="00406235" w:rsidP="00E87683">
            <w:pPr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</w:rPr>
            </w:pPr>
          </w:p>
          <w:p w:rsidR="00406235" w:rsidRDefault="004062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</w:rPr>
            </w:pPr>
          </w:p>
          <w:p w:rsidR="00406235" w:rsidRPr="00A469F8" w:rsidRDefault="004062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</w:rPr>
            </w:pPr>
          </w:p>
        </w:tc>
      </w:tr>
      <w:tr w:rsidR="004062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Крахмал картофельный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35" w:rsidRPr="00BA2484" w:rsidRDefault="00BA2484" w:rsidP="0040623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</w:rPr>
            </w:pPr>
          </w:p>
        </w:tc>
      </w:tr>
      <w:tr w:rsidR="004062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Крахмал кукурузный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35" w:rsidRDefault="00406235" w:rsidP="0040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</w:rPr>
            </w:pPr>
          </w:p>
        </w:tc>
      </w:tr>
      <w:tr w:rsidR="00406235" w:rsidRPr="00A469F8" w:rsidTr="00FD7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1903B4">
            <w:pPr>
              <w:ind w:left="-142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62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rPr>
                <w:rFonts w:cs="Times New Roman"/>
              </w:rPr>
            </w:pPr>
            <w:r>
              <w:rPr>
                <w:rFonts w:cs="Times New Roman"/>
              </w:rPr>
              <w:t>Печень говяжья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35" w:rsidRDefault="00406235" w:rsidP="0040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235" w:rsidRDefault="00406235" w:rsidP="00E87683">
            <w:pPr>
              <w:tabs>
                <w:tab w:val="left" w:pos="321"/>
                <w:tab w:val="center" w:pos="434"/>
              </w:tabs>
              <w:jc w:val="both"/>
              <w:rPr>
                <w:rFonts w:cs="Times New Roman"/>
              </w:rPr>
            </w:pPr>
          </w:p>
        </w:tc>
      </w:tr>
    </w:tbl>
    <w:p w:rsidR="003F08F3" w:rsidRDefault="003F08F3">
      <w:pPr>
        <w:jc w:val="both"/>
        <w:rPr>
          <w:rFonts w:cs="Times New Roman"/>
          <w:u w:val="single"/>
        </w:rPr>
      </w:pPr>
    </w:p>
    <w:p w:rsidR="00B44A8C" w:rsidRDefault="00B44A8C">
      <w:pPr>
        <w:jc w:val="both"/>
        <w:rPr>
          <w:rFonts w:cs="Times New Roman"/>
          <w:u w:val="single"/>
        </w:rPr>
      </w:pPr>
    </w:p>
    <w:p w:rsidR="00B44A8C" w:rsidRDefault="00B44A8C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Заяв</w:t>
      </w:r>
      <w:r w:rsidR="004A62F4">
        <w:rPr>
          <w:rFonts w:cs="Times New Roman"/>
          <w:sz w:val="28"/>
          <w:szCs w:val="28"/>
          <w:u w:val="single"/>
        </w:rPr>
        <w:t>ки принимаем до 28.09</w:t>
      </w:r>
      <w:r w:rsidR="00BA2484">
        <w:rPr>
          <w:rFonts w:cs="Times New Roman"/>
          <w:sz w:val="28"/>
          <w:szCs w:val="28"/>
          <w:u w:val="single"/>
        </w:rPr>
        <w:t>.201</w:t>
      </w:r>
      <w:r w:rsidR="00EA3073">
        <w:rPr>
          <w:rFonts w:cs="Times New Roman"/>
          <w:sz w:val="28"/>
          <w:szCs w:val="28"/>
          <w:u w:val="single"/>
        </w:rPr>
        <w:t>9</w:t>
      </w:r>
      <w:r w:rsidR="00BA2484" w:rsidRPr="00473AD2">
        <w:rPr>
          <w:rFonts w:cs="Times New Roman"/>
          <w:sz w:val="28"/>
          <w:szCs w:val="28"/>
          <w:u w:val="single"/>
        </w:rPr>
        <w:t xml:space="preserve">   </w:t>
      </w:r>
      <w:r>
        <w:rPr>
          <w:rFonts w:cs="Times New Roman"/>
          <w:sz w:val="28"/>
          <w:szCs w:val="28"/>
          <w:u w:val="single"/>
        </w:rPr>
        <w:t>года.</w:t>
      </w:r>
    </w:p>
    <w:p w:rsidR="00B44A8C" w:rsidRDefault="00B44A8C">
      <w:pPr>
        <w:jc w:val="both"/>
        <w:rPr>
          <w:rFonts w:cs="Times New Roman"/>
          <w:sz w:val="28"/>
          <w:szCs w:val="28"/>
          <w:u w:val="single"/>
        </w:rPr>
      </w:pPr>
    </w:p>
    <w:p w:rsidR="00B44A8C" w:rsidRPr="00B44A8C" w:rsidRDefault="004A62F4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Договор будет заключен с 03.10</w:t>
      </w:r>
      <w:r w:rsidR="00BA2484">
        <w:rPr>
          <w:rFonts w:cs="Times New Roman"/>
          <w:sz w:val="28"/>
          <w:szCs w:val="28"/>
          <w:u w:val="single"/>
        </w:rPr>
        <w:t>.201</w:t>
      </w:r>
      <w:r w:rsidR="0000752C">
        <w:rPr>
          <w:rFonts w:cs="Times New Roman"/>
          <w:sz w:val="28"/>
          <w:szCs w:val="28"/>
          <w:u w:val="single"/>
        </w:rPr>
        <w:t>9</w:t>
      </w:r>
      <w:r w:rsidR="00BA2484" w:rsidRPr="00473AD2">
        <w:rPr>
          <w:rFonts w:cs="Times New Roman"/>
          <w:sz w:val="28"/>
          <w:szCs w:val="28"/>
          <w:u w:val="single"/>
        </w:rPr>
        <w:t xml:space="preserve">  </w:t>
      </w:r>
      <w:r w:rsidR="00B44A8C">
        <w:rPr>
          <w:rFonts w:cs="Times New Roman"/>
          <w:sz w:val="28"/>
          <w:szCs w:val="28"/>
          <w:u w:val="single"/>
        </w:rPr>
        <w:t xml:space="preserve"> года.</w:t>
      </w:r>
    </w:p>
    <w:sectPr w:rsidR="00B44A8C" w:rsidRPr="00B44A8C" w:rsidSect="007B172C">
      <w:pgSz w:w="11906" w:h="16838"/>
      <w:pgMar w:top="539" w:right="851" w:bottom="720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8D" w:rsidRDefault="0062358D" w:rsidP="00FD74A8">
      <w:r>
        <w:separator/>
      </w:r>
    </w:p>
  </w:endnote>
  <w:endnote w:type="continuationSeparator" w:id="0">
    <w:p w:rsidR="0062358D" w:rsidRDefault="0062358D" w:rsidP="00FD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8D" w:rsidRDefault="0062358D" w:rsidP="00FD74A8">
      <w:r>
        <w:separator/>
      </w:r>
    </w:p>
  </w:footnote>
  <w:footnote w:type="continuationSeparator" w:id="0">
    <w:p w:rsidR="0062358D" w:rsidRDefault="0062358D" w:rsidP="00FD7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658"/>
        </w:tabs>
        <w:ind w:left="165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818"/>
        </w:tabs>
        <w:ind w:left="381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5734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7661082"/>
    <w:multiLevelType w:val="hybridMultilevel"/>
    <w:tmpl w:val="FD2A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04FFC"/>
    <w:rsid w:val="00004FFC"/>
    <w:rsid w:val="0000752C"/>
    <w:rsid w:val="00032645"/>
    <w:rsid w:val="000430DF"/>
    <w:rsid w:val="00087EF6"/>
    <w:rsid w:val="00097B90"/>
    <w:rsid w:val="000D5F7F"/>
    <w:rsid w:val="001175DC"/>
    <w:rsid w:val="00121739"/>
    <w:rsid w:val="00123A6A"/>
    <w:rsid w:val="00133D1E"/>
    <w:rsid w:val="001449C7"/>
    <w:rsid w:val="0015122D"/>
    <w:rsid w:val="00166275"/>
    <w:rsid w:val="00167064"/>
    <w:rsid w:val="0017547B"/>
    <w:rsid w:val="001903B4"/>
    <w:rsid w:val="001C1ECA"/>
    <w:rsid w:val="001F3A4A"/>
    <w:rsid w:val="00203F61"/>
    <w:rsid w:val="0026519E"/>
    <w:rsid w:val="00274690"/>
    <w:rsid w:val="00290D84"/>
    <w:rsid w:val="0029548D"/>
    <w:rsid w:val="002A759F"/>
    <w:rsid w:val="002A7DE2"/>
    <w:rsid w:val="002B6F36"/>
    <w:rsid w:val="002C59E3"/>
    <w:rsid w:val="002D05D5"/>
    <w:rsid w:val="002E4EEA"/>
    <w:rsid w:val="00310CD2"/>
    <w:rsid w:val="003121F3"/>
    <w:rsid w:val="00345516"/>
    <w:rsid w:val="00396193"/>
    <w:rsid w:val="003A23A6"/>
    <w:rsid w:val="003A729B"/>
    <w:rsid w:val="003F08F3"/>
    <w:rsid w:val="003F5FFD"/>
    <w:rsid w:val="00406235"/>
    <w:rsid w:val="00413F6D"/>
    <w:rsid w:val="00416725"/>
    <w:rsid w:val="00427EA1"/>
    <w:rsid w:val="00435D58"/>
    <w:rsid w:val="004670D8"/>
    <w:rsid w:val="00473AD2"/>
    <w:rsid w:val="00492098"/>
    <w:rsid w:val="004977F8"/>
    <w:rsid w:val="004A62F4"/>
    <w:rsid w:val="004D6398"/>
    <w:rsid w:val="004F0F1E"/>
    <w:rsid w:val="004F349E"/>
    <w:rsid w:val="00572EDC"/>
    <w:rsid w:val="00574F34"/>
    <w:rsid w:val="00576D4E"/>
    <w:rsid w:val="00587D82"/>
    <w:rsid w:val="005A1D45"/>
    <w:rsid w:val="005A6294"/>
    <w:rsid w:val="005B05C6"/>
    <w:rsid w:val="005C3CAC"/>
    <w:rsid w:val="005C755A"/>
    <w:rsid w:val="005D489B"/>
    <w:rsid w:val="005D5A48"/>
    <w:rsid w:val="00621865"/>
    <w:rsid w:val="0062358D"/>
    <w:rsid w:val="00645086"/>
    <w:rsid w:val="00651821"/>
    <w:rsid w:val="00656710"/>
    <w:rsid w:val="00677334"/>
    <w:rsid w:val="00681564"/>
    <w:rsid w:val="006B20CF"/>
    <w:rsid w:val="006B47A3"/>
    <w:rsid w:val="006B6281"/>
    <w:rsid w:val="006D1E1E"/>
    <w:rsid w:val="006F4673"/>
    <w:rsid w:val="00711355"/>
    <w:rsid w:val="00714A2B"/>
    <w:rsid w:val="0072591D"/>
    <w:rsid w:val="00727572"/>
    <w:rsid w:val="00741AF7"/>
    <w:rsid w:val="0075281F"/>
    <w:rsid w:val="00753535"/>
    <w:rsid w:val="00774FAE"/>
    <w:rsid w:val="00775A86"/>
    <w:rsid w:val="00792AA0"/>
    <w:rsid w:val="007A04B8"/>
    <w:rsid w:val="007A1E62"/>
    <w:rsid w:val="007B172C"/>
    <w:rsid w:val="007C5B6F"/>
    <w:rsid w:val="007C63BB"/>
    <w:rsid w:val="007E2A0A"/>
    <w:rsid w:val="007E377C"/>
    <w:rsid w:val="007E74AB"/>
    <w:rsid w:val="00803D3B"/>
    <w:rsid w:val="00815142"/>
    <w:rsid w:val="00823B8A"/>
    <w:rsid w:val="0083075C"/>
    <w:rsid w:val="008341C6"/>
    <w:rsid w:val="008451BF"/>
    <w:rsid w:val="00882D61"/>
    <w:rsid w:val="0088465E"/>
    <w:rsid w:val="00884F4B"/>
    <w:rsid w:val="00887512"/>
    <w:rsid w:val="008A4FCC"/>
    <w:rsid w:val="008B3CAF"/>
    <w:rsid w:val="008B46A3"/>
    <w:rsid w:val="008B6B3F"/>
    <w:rsid w:val="008B7B3E"/>
    <w:rsid w:val="008B7D5E"/>
    <w:rsid w:val="008C00C0"/>
    <w:rsid w:val="008C2A2A"/>
    <w:rsid w:val="008C62F6"/>
    <w:rsid w:val="008D1ADD"/>
    <w:rsid w:val="008D5279"/>
    <w:rsid w:val="008E7AD7"/>
    <w:rsid w:val="008F0248"/>
    <w:rsid w:val="00906417"/>
    <w:rsid w:val="00910208"/>
    <w:rsid w:val="00913A55"/>
    <w:rsid w:val="0092572B"/>
    <w:rsid w:val="009300D5"/>
    <w:rsid w:val="00937A0E"/>
    <w:rsid w:val="00975089"/>
    <w:rsid w:val="009857CD"/>
    <w:rsid w:val="009D354E"/>
    <w:rsid w:val="009E6756"/>
    <w:rsid w:val="00A020EB"/>
    <w:rsid w:val="00A227D7"/>
    <w:rsid w:val="00A342A9"/>
    <w:rsid w:val="00A37345"/>
    <w:rsid w:val="00A37B52"/>
    <w:rsid w:val="00A469F8"/>
    <w:rsid w:val="00A50141"/>
    <w:rsid w:val="00A54A67"/>
    <w:rsid w:val="00A727D6"/>
    <w:rsid w:val="00A83FE6"/>
    <w:rsid w:val="00AC3D60"/>
    <w:rsid w:val="00AE402C"/>
    <w:rsid w:val="00AF2852"/>
    <w:rsid w:val="00B0136D"/>
    <w:rsid w:val="00B054C3"/>
    <w:rsid w:val="00B25753"/>
    <w:rsid w:val="00B314B0"/>
    <w:rsid w:val="00B34760"/>
    <w:rsid w:val="00B34E78"/>
    <w:rsid w:val="00B40419"/>
    <w:rsid w:val="00B41DF7"/>
    <w:rsid w:val="00B44A8C"/>
    <w:rsid w:val="00B745F1"/>
    <w:rsid w:val="00B8067C"/>
    <w:rsid w:val="00B85F6A"/>
    <w:rsid w:val="00B91DFA"/>
    <w:rsid w:val="00BA2484"/>
    <w:rsid w:val="00BA62F7"/>
    <w:rsid w:val="00BC49F8"/>
    <w:rsid w:val="00BC6576"/>
    <w:rsid w:val="00BD2828"/>
    <w:rsid w:val="00C068D0"/>
    <w:rsid w:val="00C30413"/>
    <w:rsid w:val="00C53CD4"/>
    <w:rsid w:val="00C5437D"/>
    <w:rsid w:val="00C679B8"/>
    <w:rsid w:val="00C70567"/>
    <w:rsid w:val="00C80055"/>
    <w:rsid w:val="00C95576"/>
    <w:rsid w:val="00CB24E5"/>
    <w:rsid w:val="00CB3607"/>
    <w:rsid w:val="00CC3EBE"/>
    <w:rsid w:val="00CC612F"/>
    <w:rsid w:val="00CD35F6"/>
    <w:rsid w:val="00CE102A"/>
    <w:rsid w:val="00CE2319"/>
    <w:rsid w:val="00CE7E29"/>
    <w:rsid w:val="00D02C4B"/>
    <w:rsid w:val="00D23298"/>
    <w:rsid w:val="00D25A0A"/>
    <w:rsid w:val="00D27AAA"/>
    <w:rsid w:val="00D32CEB"/>
    <w:rsid w:val="00D33BD0"/>
    <w:rsid w:val="00D36148"/>
    <w:rsid w:val="00D40C0C"/>
    <w:rsid w:val="00D803B5"/>
    <w:rsid w:val="00D82070"/>
    <w:rsid w:val="00DA2DB4"/>
    <w:rsid w:val="00DC7563"/>
    <w:rsid w:val="00DE69F6"/>
    <w:rsid w:val="00DF7FBA"/>
    <w:rsid w:val="00E02077"/>
    <w:rsid w:val="00E13865"/>
    <w:rsid w:val="00E36FFD"/>
    <w:rsid w:val="00E44652"/>
    <w:rsid w:val="00E53CCD"/>
    <w:rsid w:val="00E81BF9"/>
    <w:rsid w:val="00E87683"/>
    <w:rsid w:val="00EA3073"/>
    <w:rsid w:val="00EB1F33"/>
    <w:rsid w:val="00EF3414"/>
    <w:rsid w:val="00F131DA"/>
    <w:rsid w:val="00F4205B"/>
    <w:rsid w:val="00F42E95"/>
    <w:rsid w:val="00F442D2"/>
    <w:rsid w:val="00F5289A"/>
    <w:rsid w:val="00F54401"/>
    <w:rsid w:val="00F55ED0"/>
    <w:rsid w:val="00F67D4B"/>
    <w:rsid w:val="00F71619"/>
    <w:rsid w:val="00F944F1"/>
    <w:rsid w:val="00FD74A8"/>
    <w:rsid w:val="00FE2E30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DD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8D1ADD"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8D1ADD"/>
  </w:style>
  <w:style w:type="character" w:customStyle="1" w:styleId="Heading1Char">
    <w:name w:val="Heading 1 Char"/>
    <w:rsid w:val="008D1ADD"/>
    <w:rPr>
      <w:rFonts w:ascii="Cambria" w:hAnsi="Cambria" w:cs="Cambria"/>
      <w:b/>
      <w:bCs/>
      <w:kern w:val="1"/>
      <w:sz w:val="32"/>
      <w:szCs w:val="32"/>
    </w:rPr>
  </w:style>
  <w:style w:type="character" w:styleId="a4">
    <w:name w:val="Hyperlink"/>
    <w:rsid w:val="008D1ADD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8D1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D1ADD"/>
    <w:rPr>
      <w:rFonts w:cs="Times New Roman"/>
    </w:rPr>
  </w:style>
  <w:style w:type="paragraph" w:customStyle="1" w:styleId="a5">
    <w:name w:val="Заголовок"/>
    <w:basedOn w:val="a"/>
    <w:next w:val="a0"/>
    <w:rsid w:val="008D1AD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8D1ADD"/>
    <w:pPr>
      <w:spacing w:after="120"/>
    </w:pPr>
  </w:style>
  <w:style w:type="paragraph" w:styleId="a6">
    <w:name w:val="Title"/>
    <w:basedOn w:val="a5"/>
    <w:next w:val="a7"/>
    <w:qFormat/>
    <w:rsid w:val="008D1ADD"/>
  </w:style>
  <w:style w:type="paragraph" w:styleId="a7">
    <w:name w:val="Subtitle"/>
    <w:basedOn w:val="a5"/>
    <w:next w:val="a0"/>
    <w:qFormat/>
    <w:rsid w:val="008D1ADD"/>
    <w:pPr>
      <w:jc w:val="center"/>
    </w:pPr>
    <w:rPr>
      <w:i/>
      <w:iCs/>
    </w:rPr>
  </w:style>
  <w:style w:type="paragraph" w:styleId="a8">
    <w:name w:val="List"/>
    <w:basedOn w:val="a0"/>
    <w:rsid w:val="008D1ADD"/>
  </w:style>
  <w:style w:type="paragraph" w:customStyle="1" w:styleId="11">
    <w:name w:val="Название1"/>
    <w:basedOn w:val="a"/>
    <w:rsid w:val="008D1AD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D1ADD"/>
    <w:pPr>
      <w:suppressLineNumbers/>
    </w:pPr>
  </w:style>
  <w:style w:type="paragraph" w:customStyle="1" w:styleId="ConsPlusNonformat">
    <w:name w:val="ConsPlusNonformat"/>
    <w:rsid w:val="008D1ADD"/>
    <w:pPr>
      <w:suppressAutoHyphens/>
    </w:pPr>
    <w:rPr>
      <w:rFonts w:ascii="Courier New" w:eastAsia="Arial Unicode MS" w:hAnsi="Courier New" w:cs="Courier New"/>
      <w:kern w:val="1"/>
      <w:lang w:eastAsia="hi-IN" w:bidi="hi-IN"/>
    </w:rPr>
  </w:style>
  <w:style w:type="paragraph" w:customStyle="1" w:styleId="ConsPlusNormal">
    <w:name w:val="ConsPlusNormal"/>
    <w:rsid w:val="008D1ADD"/>
    <w:pPr>
      <w:suppressAutoHyphens/>
      <w:ind w:firstLine="720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Cell">
    <w:name w:val="ConsPlusCell"/>
    <w:rsid w:val="008D1ADD"/>
    <w:pPr>
      <w:suppressAutoHyphens/>
    </w:pPr>
    <w:rPr>
      <w:rFonts w:eastAsia="Arial Unicode MS" w:cs="Mangal"/>
      <w:kern w:val="1"/>
      <w:sz w:val="18"/>
      <w:szCs w:val="18"/>
      <w:lang w:eastAsia="hi-IN" w:bidi="hi-IN"/>
    </w:rPr>
  </w:style>
  <w:style w:type="paragraph" w:customStyle="1" w:styleId="13">
    <w:name w:val="Текст выноски1"/>
    <w:basedOn w:val="a"/>
    <w:rsid w:val="008D1AD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D1ADD"/>
    <w:pPr>
      <w:suppressLineNumbers/>
    </w:pPr>
  </w:style>
  <w:style w:type="table" w:styleId="aa">
    <w:name w:val="Table Grid"/>
    <w:basedOn w:val="a2"/>
    <w:rsid w:val="003F08F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167064"/>
  </w:style>
  <w:style w:type="paragraph" w:styleId="ab">
    <w:name w:val="Balloon Text"/>
    <w:basedOn w:val="a"/>
    <w:link w:val="ac"/>
    <w:rsid w:val="009857CD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9857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d">
    <w:name w:val="header"/>
    <w:basedOn w:val="a"/>
    <w:link w:val="ae"/>
    <w:rsid w:val="00FD74A8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link w:val="ad"/>
    <w:rsid w:val="00FD74A8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FD74A8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link w:val="af"/>
    <w:rsid w:val="00FD74A8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Мостовой</dc:creator>
  <cp:lastModifiedBy>Мария</cp:lastModifiedBy>
  <cp:revision>2</cp:revision>
  <cp:lastPrinted>2016-03-03T08:49:00Z</cp:lastPrinted>
  <dcterms:created xsi:type="dcterms:W3CDTF">2019-10-27T09:31:00Z</dcterms:created>
  <dcterms:modified xsi:type="dcterms:W3CDTF">2019-10-27T09:31:00Z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